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79067D" w:rsidRDefault="00B07608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:rsidR="009B3F6F" w:rsidRPr="0079067D" w:rsidRDefault="009B3F6F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</w:t>
      </w:r>
      <w:r w:rsidR="0072289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ЕН</w:t>
      </w:r>
    </w:p>
    <w:p w:rsidR="00B07608" w:rsidRPr="0079067D" w:rsidRDefault="00464C0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 w:rsidR="009B3F6F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="003C734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3C734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администрации </w:t>
      </w:r>
      <w:r w:rsidR="003E377E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района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5A4386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от ___________ №____</w:t>
      </w:r>
    </w:p>
    <w:p w:rsidR="00A87A40" w:rsidRPr="00355AE2" w:rsidRDefault="00A87A40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6224F" w:rsidRPr="00355AE2" w:rsidRDefault="0056224F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A4386" w:rsidRPr="0079067D" w:rsidRDefault="005A4386" w:rsidP="007906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:rsidR="005A4386" w:rsidRPr="00B86B25" w:rsidRDefault="005A4386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  <w:r w:rsidR="00B86B25">
        <w:rPr>
          <w:rFonts w:ascii="PT Astra Serif" w:hAnsi="PT Astra Serif" w:cs="Times New Roman"/>
          <w:sz w:val="28"/>
          <w:szCs w:val="28"/>
        </w:rPr>
        <w:t xml:space="preserve"> </w:t>
      </w:r>
      <w:r w:rsidR="004970B3" w:rsidRPr="00B86B25">
        <w:rPr>
          <w:rFonts w:ascii="PT Astra Serif" w:hAnsi="PT Astra Serif" w:cs="Times New Roman"/>
          <w:sz w:val="28"/>
          <w:szCs w:val="28"/>
        </w:rPr>
        <w:t>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CF4316" w:rsidRPr="00B86B25">
        <w:rPr>
          <w:rFonts w:ascii="PT Astra Serif" w:hAnsi="PT Astra Serif" w:cs="Times New Roman"/>
          <w:sz w:val="28"/>
          <w:szCs w:val="28"/>
        </w:rPr>
        <w:t>»</w:t>
      </w:r>
    </w:p>
    <w:p w:rsidR="00CD4DB7" w:rsidRPr="0079067D" w:rsidRDefault="00CD4DB7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I. Общие положения</w:t>
      </w:r>
    </w:p>
    <w:p w:rsidR="004F3E58" w:rsidRPr="0079067D" w:rsidRDefault="004F3E58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Предмет регулирования </w:t>
      </w:r>
      <w:r w:rsidR="00FE53E7">
        <w:rPr>
          <w:rFonts w:ascii="PT Astra Serif" w:hAnsi="PT Astra Serif" w:cs="Times New Roman"/>
          <w:sz w:val="28"/>
          <w:szCs w:val="28"/>
        </w:rPr>
        <w:t>А</w:t>
      </w:r>
      <w:r w:rsidRPr="0079067D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4438D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1.1. </w:t>
      </w:r>
      <w:proofErr w:type="gramStart"/>
      <w:r w:rsidR="00D2628D" w:rsidRPr="0079067D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</w:t>
      </w:r>
      <w:proofErr w:type="gramEnd"/>
      <w:r w:rsidR="00842049" w:rsidRPr="00842049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842049" w:rsidRPr="00842049">
        <w:rPr>
          <w:rFonts w:ascii="PT Astra Serif" w:hAnsi="PT Astra Serif" w:cs="Times New Roman"/>
          <w:sz w:val="28"/>
          <w:szCs w:val="28"/>
        </w:rPr>
        <w:t>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» (далее – муниципальная услуга) на территории </w:t>
      </w:r>
      <w:r w:rsidR="00DB5C19">
        <w:rPr>
          <w:rFonts w:ascii="PT Astra Serif" w:hAnsi="PT Astra Serif" w:cs="Times New Roman"/>
          <w:sz w:val="28"/>
          <w:szCs w:val="28"/>
        </w:rPr>
        <w:t>Ленинского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- МФЦ) и его филиалы,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в электронной форме с</w:t>
      </w:r>
      <w:proofErr w:type="gramEnd"/>
      <w:r w:rsidR="00D2628D" w:rsidRPr="0079067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D2628D" w:rsidRPr="0079067D">
        <w:rPr>
          <w:rFonts w:ascii="PT Astra Serif" w:hAnsi="PT Astra Serif" w:cs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(функций)» (далее – 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FE53E7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с соблюдением норм законодательства Российской Федерации о защите персональных данных.</w:t>
      </w:r>
      <w:proofErr w:type="gramEnd"/>
    </w:p>
    <w:p w:rsidR="00D2628D" w:rsidRPr="0079067D" w:rsidRDefault="00D2628D" w:rsidP="00CF44B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1.2. Регламент устанавливает порядок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стандарт предоставления муниципальной услуги органом, предоставляющим муниципальную услугу</w:t>
      </w:r>
      <w:r w:rsidR="004438D9" w:rsidRPr="0079067D">
        <w:rPr>
          <w:rFonts w:ascii="PT Astra Serif" w:hAnsi="PT Astra Serif" w:cs="Times New Roman"/>
          <w:sz w:val="28"/>
          <w:szCs w:val="28"/>
        </w:rPr>
        <w:t>,</w:t>
      </w:r>
      <w:r w:rsidRPr="0079067D">
        <w:rPr>
          <w:rFonts w:ascii="PT Astra Serif" w:hAnsi="PT Astra Serif" w:cs="Times New Roman"/>
          <w:sz w:val="28"/>
          <w:szCs w:val="28"/>
        </w:rPr>
        <w:t xml:space="preserve"> по запросу физического</w:t>
      </w:r>
      <w:r w:rsidR="003947CD">
        <w:rPr>
          <w:rFonts w:ascii="PT Astra Serif" w:hAnsi="PT Astra Serif" w:cs="Times New Roman"/>
          <w:sz w:val="28"/>
          <w:szCs w:val="28"/>
        </w:rPr>
        <w:t xml:space="preserve"> лица, </w:t>
      </w:r>
      <w:r w:rsidR="003947CD" w:rsidRPr="003947CD">
        <w:rPr>
          <w:rFonts w:ascii="PT Astra Serif" w:hAnsi="PT Astra Serif" w:cs="Times New Roman"/>
          <w:sz w:val="28"/>
          <w:szCs w:val="28"/>
        </w:rPr>
        <w:t>в том числе индивидуального предпринимателя,</w:t>
      </w:r>
      <w:r w:rsidRPr="0079067D">
        <w:rPr>
          <w:rFonts w:ascii="PT Astra Serif" w:hAnsi="PT Astra Serif" w:cs="Times New Roman"/>
          <w:sz w:val="28"/>
          <w:szCs w:val="28"/>
        </w:rPr>
        <w:t xml:space="preserve"> или юридического лица либо их уполномоченных представителей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3947CD">
        <w:rPr>
          <w:rFonts w:ascii="PT Astra Serif" w:hAnsi="PT Astra Serif" w:cs="Times New Roman"/>
          <w:sz w:val="28"/>
          <w:szCs w:val="28"/>
        </w:rPr>
        <w:t>в</w:t>
      </w:r>
      <w:r w:rsidRPr="0079067D">
        <w:rPr>
          <w:rFonts w:ascii="PT Astra Serif" w:hAnsi="PT Astra Serif" w:cs="Times New Roman"/>
          <w:sz w:val="28"/>
          <w:szCs w:val="28"/>
        </w:rPr>
        <w:t xml:space="preserve"> пределах полномочий, установленных Федеральным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>законом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CF44B9" w:rsidRPr="00CF44B9">
        <w:rPr>
          <w:rFonts w:ascii="PT Astra Serif" w:hAnsi="PT Astra Serif" w:cs="Times New Roman"/>
          <w:sz w:val="28"/>
          <w:szCs w:val="28"/>
        </w:rPr>
        <w:t>от 13.03.2006 №38-ФЗ «О рекламе»</w:t>
      </w:r>
      <w:r w:rsidR="00660A80">
        <w:rPr>
          <w:rFonts w:ascii="PT Astra Serif" w:hAnsi="PT Astra Serif" w:cs="Times New Roman"/>
          <w:sz w:val="28"/>
          <w:szCs w:val="28"/>
        </w:rPr>
        <w:t>,</w:t>
      </w:r>
      <w:r w:rsidR="004438D9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Уставом городского округа - города Барнаула Ал</w:t>
      </w:r>
      <w:r w:rsidR="00660A80">
        <w:rPr>
          <w:rFonts w:ascii="PT Astra Serif" w:hAnsi="PT Astra Serif" w:cs="Times New Roman"/>
          <w:sz w:val="28"/>
          <w:szCs w:val="28"/>
        </w:rPr>
        <w:t xml:space="preserve">тайского края, в соответствии с </w:t>
      </w:r>
      <w:r w:rsidRPr="0079067D">
        <w:rPr>
          <w:rFonts w:ascii="PT Astra Serif" w:hAnsi="PT Astra Serif" w:cs="Times New Roman"/>
          <w:sz w:val="28"/>
          <w:szCs w:val="28"/>
        </w:rPr>
        <w:t>требованиями Федерального закона от 27.07.2010 №210-ФЗ «Об организации предоставления государственных и муниципальных услуг» (далее - Федеральный закон от 27.07.2010 №210-ФЗ).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1.3. Регламент регулирует общественные отношения, возникающие в связи с </w:t>
      </w:r>
      <w:r w:rsidR="003947CD" w:rsidRPr="003947CD">
        <w:rPr>
          <w:rFonts w:ascii="PT Astra Serif" w:hAnsi="PT Astra Serif" w:cs="Times New Roman"/>
          <w:sz w:val="28"/>
          <w:szCs w:val="28"/>
        </w:rPr>
        <w:t>выдачей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выдачей решений об аннулировании разрешения на установку и эксплуатацию рекламной конструкции</w:t>
      </w:r>
      <w:r w:rsidRPr="0079067D">
        <w:rPr>
          <w:rFonts w:ascii="PT Astra Serif" w:hAnsi="PT Astra Serif" w:cs="Times New Roman"/>
          <w:sz w:val="28"/>
          <w:szCs w:val="28"/>
        </w:rPr>
        <w:t>.</w:t>
      </w:r>
    </w:p>
    <w:p w:rsidR="006B49CF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Круг заявителей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Правом на подачу </w:t>
      </w:r>
      <w:r w:rsidR="003947CD" w:rsidRPr="003947CD">
        <w:rPr>
          <w:rFonts w:ascii="PT Astra Serif" w:hAnsi="PT Astra Serif" w:cs="Times New Roman"/>
          <w:sz w:val="28"/>
          <w:szCs w:val="28"/>
        </w:rPr>
        <w:t xml:space="preserve">заявления о выдаче разрешения на установку и эксплуатацию рекламной конструкции (далее – заявление), уведомления об </w:t>
      </w:r>
      <w:r w:rsidR="003947CD" w:rsidRPr="00366AE9">
        <w:rPr>
          <w:rFonts w:ascii="PT Astra Serif" w:hAnsi="PT Astra Serif" w:cs="Times New Roman"/>
          <w:sz w:val="28"/>
          <w:szCs w:val="28"/>
        </w:rPr>
        <w:t xml:space="preserve">отказе от дальнейшего использования разрешения на установку и эксплуатацию рекламной конструкции (далее – уведомление),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 (далее – документ, подтверждающий прекращение договора) обладают физические лица, в том числе индивидуальные предприниматели, юридические лица, </w:t>
      </w:r>
      <w:r w:rsidRPr="00366AE9">
        <w:rPr>
          <w:rFonts w:ascii="PT Astra Serif" w:hAnsi="PT Astra Serif" w:cs="Times New Roman"/>
          <w:sz w:val="28"/>
          <w:szCs w:val="28"/>
        </w:rPr>
        <w:t>а также их уполномоченные представители</w:t>
      </w:r>
      <w:r w:rsidR="00C844F2" w:rsidRPr="00366AE9">
        <w:rPr>
          <w:rFonts w:ascii="PT Astra Serif" w:hAnsi="PT Astra Serif" w:cs="Times New Roman"/>
          <w:sz w:val="28"/>
          <w:szCs w:val="28"/>
        </w:rPr>
        <w:t xml:space="preserve"> </w:t>
      </w:r>
      <w:r w:rsidRPr="00366AE9">
        <w:rPr>
          <w:rFonts w:ascii="PT Astra Serif" w:hAnsi="PT Astra Serif" w:cs="Times New Roman"/>
          <w:sz w:val="28"/>
          <w:szCs w:val="28"/>
        </w:rPr>
        <w:t>(далее –</w:t>
      </w:r>
      <w:r w:rsidRPr="0079067D">
        <w:rPr>
          <w:rFonts w:ascii="PT Astra Serif" w:hAnsi="PT Astra Serif" w:cs="Times New Roman"/>
          <w:sz w:val="28"/>
          <w:szCs w:val="28"/>
        </w:rPr>
        <w:t xml:space="preserve"> заявитель).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Требования предоставления заявителю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муниципальной ус</w:t>
      </w:r>
      <w:r w:rsidR="00175F8A" w:rsidRPr="0079067D">
        <w:rPr>
          <w:rFonts w:ascii="PT Astra Serif" w:hAnsi="PT Astra Serif" w:cs="Times New Roman"/>
          <w:sz w:val="28"/>
          <w:szCs w:val="28"/>
        </w:rPr>
        <w:t>луги в соответствии с вариантом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II. Стандарт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 Наименование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3947C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42049">
        <w:rPr>
          <w:rFonts w:ascii="PT Astra Serif" w:hAnsi="PT Astra Serif" w:cs="Times New Roman"/>
          <w:sz w:val="28"/>
          <w:szCs w:val="28"/>
        </w:rPr>
        <w:t xml:space="preserve"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</w:t>
      </w:r>
      <w:r w:rsidRPr="00842049">
        <w:rPr>
          <w:rFonts w:ascii="PT Astra Serif" w:hAnsi="PT Astra Serif" w:cs="Times New Roman"/>
          <w:sz w:val="28"/>
          <w:szCs w:val="28"/>
        </w:rPr>
        <w:lastRenderedPageBreak/>
        <w:t>аннулировании разрешения на установку и эксплуатацию рекламной конструкции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175F8A" w:rsidRPr="0079067D" w:rsidRDefault="00175F8A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2.1. Органом, предоставляющим муниципальную услугу, является администрация </w:t>
      </w:r>
      <w:r w:rsidR="00DB5C19">
        <w:rPr>
          <w:rFonts w:ascii="PT Astra Serif" w:hAnsi="PT Astra Serif" w:cs="Times New Roman"/>
          <w:sz w:val="28"/>
          <w:szCs w:val="28"/>
        </w:rPr>
        <w:t>Ленинского</w:t>
      </w:r>
      <w:r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2.2. Непосредственно услугу предоставляет </w:t>
      </w:r>
      <w:r w:rsidR="00DB5C19" w:rsidRPr="00DB5C19">
        <w:rPr>
          <w:rFonts w:ascii="PT Astra Serif" w:hAnsi="PT Astra Serif" w:cs="Times New Roman"/>
          <w:sz w:val="28"/>
          <w:szCs w:val="28"/>
        </w:rPr>
        <w:t>Управление по строительству и архитек</w:t>
      </w:r>
      <w:bookmarkStart w:id="0" w:name="_GoBack"/>
      <w:bookmarkEnd w:id="0"/>
      <w:r w:rsidR="00DB5C19" w:rsidRPr="00DB5C19">
        <w:rPr>
          <w:rFonts w:ascii="PT Astra Serif" w:hAnsi="PT Astra Serif" w:cs="Times New Roman"/>
          <w:sz w:val="28"/>
          <w:szCs w:val="28"/>
        </w:rPr>
        <w:t xml:space="preserve">туре </w:t>
      </w:r>
      <w:r w:rsidR="00DB5C19">
        <w:rPr>
          <w:rFonts w:ascii="PT Astra Serif" w:hAnsi="PT Astra Serif" w:cs="Times New Roman"/>
          <w:sz w:val="28"/>
          <w:szCs w:val="28"/>
        </w:rPr>
        <w:t>администрации района</w:t>
      </w:r>
      <w:r w:rsidR="00DB5C19" w:rsidRPr="00DB5C19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(далее – управление администрации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Управление Федеральной службы государственной регистрации, кадастра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картографии по Алтайскому краю (далее – Управление Росреестра);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органы Федеральной налоговой службы по Алтайскому краю;</w:t>
      </w:r>
    </w:p>
    <w:p w:rsidR="00D2628D" w:rsidRPr="00056286" w:rsidRDefault="00056286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</w:r>
      <w:r w:rsidR="00003B16" w:rsidRPr="00056286">
        <w:rPr>
          <w:rFonts w:ascii="PT Astra Serif" w:hAnsi="PT Astra Serif" w:cs="Times New Roman"/>
          <w:sz w:val="28"/>
          <w:szCs w:val="28"/>
        </w:rPr>
        <w:t xml:space="preserve">; 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управление имущественных отношений Алтайского края;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комитет по управлению муниципальной собственностью города Барнаула;</w:t>
      </w:r>
    </w:p>
    <w:p w:rsidR="00003B16" w:rsidRPr="00003B1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комитет по строительству, архитектуре и развитию города Барнаула.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2.4. Возможность принятия МФЦ (филиалом МФЦ) решения об отказе в приеме </w:t>
      </w:r>
      <w:r w:rsidR="00BE3590">
        <w:rPr>
          <w:rFonts w:ascii="PT Astra Serif" w:hAnsi="PT Astra Serif" w:cs="Times New Roman"/>
          <w:sz w:val="28"/>
          <w:szCs w:val="28"/>
        </w:rPr>
        <w:t>заявления (</w:t>
      </w:r>
      <w:r w:rsidRPr="0079067D">
        <w:rPr>
          <w:rFonts w:ascii="PT Astra Serif" w:hAnsi="PT Astra Serif" w:cs="Times New Roman"/>
          <w:sz w:val="28"/>
          <w:szCs w:val="28"/>
        </w:rPr>
        <w:t>уведомления</w:t>
      </w:r>
      <w:r w:rsidR="00BE3590">
        <w:rPr>
          <w:rFonts w:ascii="PT Astra Serif" w:hAnsi="PT Astra Serif" w:cs="Times New Roman"/>
          <w:sz w:val="28"/>
          <w:szCs w:val="28"/>
        </w:rPr>
        <w:t>)</w:t>
      </w:r>
      <w:r w:rsidRPr="0079067D">
        <w:rPr>
          <w:rFonts w:ascii="PT Astra Serif" w:hAnsi="PT Astra Serif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услуги, не предусмотрена.</w:t>
      </w:r>
    </w:p>
    <w:p w:rsidR="00175F8A" w:rsidRPr="0079067D" w:rsidRDefault="00175F8A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Результат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разрешение на установку и эксплуатацию рекламной конструкции (далее – разрешение);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решение об отказе в выдаче разрешения на установку и эксплуатацию рекламной конструкции (далее –</w:t>
      </w:r>
      <w:r>
        <w:rPr>
          <w:rFonts w:ascii="PT Astra Serif" w:hAnsi="PT Astra Serif" w:cs="Times New Roman"/>
          <w:sz w:val="28"/>
          <w:szCs w:val="28"/>
        </w:rPr>
        <w:t xml:space="preserve"> решение об отказе);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решение об аннулировании разрешения на установку и эксплуатацию рекламной конструкции (далее – решение об аннулировании).</w:t>
      </w:r>
    </w:p>
    <w:p w:rsidR="00D2628D" w:rsidRPr="0079067D" w:rsidRDefault="00D2628D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3.2. Посредством Единого портала государственных и муниципальных услуг (функций)</w:t>
      </w:r>
      <w:r w:rsidR="007B56D8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фиксируется факт получения заявителем результата предоставления муниципальной услуги.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3.3. Способы получения результата предоставления </w:t>
      </w:r>
      <w:r w:rsidR="00D51A93" w:rsidRPr="00D51A93">
        <w:rPr>
          <w:rFonts w:ascii="PT Astra Serif" w:hAnsi="PT Astra Serif" w:cs="Times New Roman"/>
          <w:sz w:val="28"/>
          <w:szCs w:val="28"/>
        </w:rPr>
        <w:t>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</w:t>
      </w:r>
      <w:r w:rsidRPr="0079067D">
        <w:rPr>
          <w:rFonts w:ascii="PT Astra Serif" w:hAnsi="PT Astra Serif" w:cs="Times New Roman"/>
          <w:sz w:val="28"/>
          <w:szCs w:val="28"/>
        </w:rPr>
        <w:t>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заявитель получает непосредственно при личном обращении в </w:t>
      </w:r>
      <w:r w:rsidR="002A43A4">
        <w:rPr>
          <w:rFonts w:ascii="PT Astra Serif" w:hAnsi="PT Astra Serif" w:cs="Times New Roman"/>
          <w:sz w:val="28"/>
          <w:szCs w:val="28"/>
        </w:rPr>
        <w:t>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(филиалы МФЦ);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</w:t>
      </w:r>
      <w:r w:rsidR="002A43A4">
        <w:rPr>
          <w:rFonts w:ascii="PT Astra Serif" w:hAnsi="PT Astra Serif" w:cs="Times New Roman"/>
          <w:sz w:val="28"/>
          <w:szCs w:val="28"/>
        </w:rPr>
        <w:t>администрацией района</w:t>
      </w:r>
      <w:r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79067D">
        <w:rPr>
          <w:rFonts w:ascii="PT Astra Serif" w:hAnsi="PT Astra Serif" w:cs="Times New Roman"/>
          <w:sz w:val="28"/>
          <w:szCs w:val="28"/>
        </w:rPr>
        <w:t>заявителю посредством почтового отправления;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(функций);</w:t>
      </w:r>
      <w:proofErr w:type="gramEnd"/>
    </w:p>
    <w:p w:rsidR="00D2628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7A60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который направляется </w:t>
      </w:r>
      <w:r w:rsidR="00D37A60" w:rsidRPr="00D37A60">
        <w:rPr>
          <w:rFonts w:ascii="PT Astra Serif" w:hAnsi="PT Astra Serif" w:cs="Times New Roman"/>
          <w:sz w:val="28"/>
          <w:szCs w:val="28"/>
        </w:rPr>
        <w:t>администрацией района города</w:t>
      </w:r>
      <w:r w:rsidRPr="00D37A60">
        <w:rPr>
          <w:rFonts w:ascii="PT Astra Serif" w:hAnsi="PT Astra Serif" w:cs="Times New Roman"/>
          <w:sz w:val="28"/>
          <w:szCs w:val="28"/>
        </w:rPr>
        <w:t xml:space="preserve"> посредством электронной почты.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Заявителем выбирается один из способов получения результата предоставления муниципальной услуги, о чем в </w:t>
      </w:r>
      <w:r w:rsidR="00142349">
        <w:rPr>
          <w:rFonts w:ascii="PT Astra Serif" w:hAnsi="PT Astra Serif" w:cs="Times New Roman"/>
          <w:sz w:val="28"/>
          <w:szCs w:val="28"/>
        </w:rPr>
        <w:t>заявлении</w:t>
      </w:r>
      <w:r w:rsidR="00BE3590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делается соответствующая отметка.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3.4. </w:t>
      </w:r>
      <w:r w:rsidRPr="00D51A93">
        <w:rPr>
          <w:rFonts w:ascii="PT Astra Serif" w:hAnsi="PT Astra Serif" w:cs="Times New Roman"/>
          <w:sz w:val="28"/>
          <w:szCs w:val="28"/>
        </w:rPr>
        <w:t xml:space="preserve"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</w:t>
      </w:r>
      <w:r w:rsidRPr="00366AE9">
        <w:rPr>
          <w:rFonts w:ascii="PT Astra Serif" w:hAnsi="PT Astra Serif" w:cs="Times New Roman"/>
          <w:sz w:val="28"/>
          <w:szCs w:val="28"/>
        </w:rPr>
        <w:t>конструкции» в случае поступления уведомления: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заявитель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получает непосредственно при личном обращении в администрацию района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66AE9">
        <w:rPr>
          <w:rFonts w:ascii="PT Astra Serif" w:hAnsi="PT Astra Serif" w:cs="Times New Roman"/>
          <w:sz w:val="28"/>
          <w:szCs w:val="28"/>
        </w:rPr>
        <w:t>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администрацией района 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заявителю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посредством почтового отправления;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который направляется в «Личный кабинет»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заявителя</w:t>
      </w:r>
      <w:r w:rsidRPr="00366AE9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03556C" w:rsidRDefault="00366AE9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>Заявителем</w:t>
      </w:r>
      <w:r w:rsidR="00D51A93" w:rsidRPr="00366AE9">
        <w:rPr>
          <w:rFonts w:ascii="PT Astra Serif" w:hAnsi="PT Astra Serif" w:cs="Times New Roman"/>
          <w:sz w:val="28"/>
          <w:szCs w:val="28"/>
        </w:rPr>
        <w:t xml:space="preserve"> выбирается один из способов получения</w:t>
      </w:r>
      <w:r w:rsidR="00D51A93" w:rsidRPr="00D51A93">
        <w:rPr>
          <w:rFonts w:ascii="PT Astra Serif" w:hAnsi="PT Astra Serif" w:cs="Times New Roman"/>
          <w:sz w:val="28"/>
          <w:szCs w:val="28"/>
        </w:rPr>
        <w:t xml:space="preserve"> результата предоставления муниципальной услуги, о чем в уведомлении делается соответствующая отметка.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3.5. </w:t>
      </w:r>
      <w:r w:rsidRPr="00D51A93">
        <w:rPr>
          <w:rFonts w:ascii="PT Astra Serif" w:hAnsi="PT Astra Serif" w:cs="Times New Roman"/>
          <w:sz w:val="28"/>
          <w:szCs w:val="28"/>
        </w:rPr>
        <w:t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конструкции» в случае поступления документа, подтверждающего прекращение договора: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>в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 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51A93">
        <w:rPr>
          <w:rFonts w:ascii="PT Astra Serif" w:hAnsi="PT Astra Serif" w:cs="Times New Roman"/>
          <w:sz w:val="28"/>
          <w:szCs w:val="28"/>
        </w:rPr>
        <w:t>;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администрацией района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51A93">
        <w:rPr>
          <w:rFonts w:ascii="PT Astra Serif" w:hAnsi="PT Astra Serif" w:cs="Times New Roman"/>
          <w:sz w:val="28"/>
          <w:szCs w:val="28"/>
        </w:rPr>
        <w:t xml:space="preserve">собственнику или иной законному владельцу недвижимого </w:t>
      </w:r>
      <w:r w:rsidRPr="00D51A93">
        <w:rPr>
          <w:rFonts w:ascii="PT Astra Serif" w:hAnsi="PT Astra Serif" w:cs="Times New Roman"/>
          <w:sz w:val="28"/>
          <w:szCs w:val="28"/>
        </w:rPr>
        <w:lastRenderedPageBreak/>
        <w:t>имущества, к которому присоединена рекламная конструкция, посредством почтового отправления.</w:t>
      </w:r>
    </w:p>
    <w:p w:rsid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 xml:space="preserve">Собственником или иным законным владельцем недвижимого </w:t>
      </w:r>
      <w:r w:rsidRPr="006846BB">
        <w:rPr>
          <w:rFonts w:ascii="PT Astra Serif" w:hAnsi="PT Astra Serif" w:cs="Times New Roman"/>
          <w:sz w:val="28"/>
          <w:szCs w:val="28"/>
        </w:rPr>
        <w:t xml:space="preserve">имущества, к которому присоединена рекламная конструкция, направившим документ, подтверждающий прекращение договора, выбирается один из способов получения результата предоставления муниципальной услуги, о чем в </w:t>
      </w:r>
      <w:r w:rsidR="006846BB" w:rsidRPr="006846BB">
        <w:rPr>
          <w:rFonts w:ascii="PT Astra Serif" w:hAnsi="PT Astra Serif" w:cs="Times New Roman"/>
          <w:sz w:val="28"/>
          <w:szCs w:val="28"/>
        </w:rPr>
        <w:t>сопроводительном письме</w:t>
      </w:r>
      <w:r w:rsidRPr="006846BB">
        <w:rPr>
          <w:rFonts w:ascii="PT Astra Serif" w:hAnsi="PT Astra Serif" w:cs="Times New Roman"/>
          <w:sz w:val="28"/>
          <w:szCs w:val="28"/>
        </w:rPr>
        <w:t xml:space="preserve"> делается соответствующ</w:t>
      </w:r>
      <w:r w:rsidR="006846BB">
        <w:rPr>
          <w:rFonts w:ascii="PT Astra Serif" w:hAnsi="PT Astra Serif" w:cs="Times New Roman"/>
          <w:sz w:val="28"/>
          <w:szCs w:val="28"/>
        </w:rPr>
        <w:t xml:space="preserve">ая отметка. </w:t>
      </w:r>
    </w:p>
    <w:p w:rsidR="00D51A93" w:rsidRPr="0079067D" w:rsidRDefault="00D51A9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4. Срок предоставления муниципальной услуги</w:t>
      </w:r>
    </w:p>
    <w:p w:rsidR="00C844F2" w:rsidRPr="0079067D" w:rsidRDefault="00C844F2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7A60">
        <w:rPr>
          <w:rFonts w:ascii="PT Astra Serif" w:hAnsi="PT Astra Serif" w:cs="Times New Roman"/>
          <w:sz w:val="28"/>
          <w:szCs w:val="28"/>
        </w:rPr>
        <w:t xml:space="preserve">4.1. Срок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090264">
        <w:rPr>
          <w:rFonts w:ascii="PT Astra Serif" w:hAnsi="PT Astra Serif" w:cs="Times New Roman"/>
          <w:sz w:val="28"/>
          <w:szCs w:val="28"/>
        </w:rPr>
        <w:t>составляет два месяца со дня поступления в администрацию района города заявления и пакета документов, предусмотренных пункт</w:t>
      </w:r>
      <w:r w:rsidR="002F27F7">
        <w:rPr>
          <w:rFonts w:ascii="PT Astra Serif" w:hAnsi="PT Astra Serif" w:cs="Times New Roman"/>
          <w:sz w:val="28"/>
          <w:szCs w:val="28"/>
        </w:rPr>
        <w:t>ами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5.1</w:t>
      </w:r>
      <w:r w:rsidR="002F27F7">
        <w:rPr>
          <w:rFonts w:ascii="PT Astra Serif" w:hAnsi="PT Astra Serif" w:cs="Times New Roman"/>
          <w:sz w:val="28"/>
          <w:szCs w:val="28"/>
        </w:rPr>
        <w:t>, 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Регламента. </w:t>
      </w: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4.2. В случае предоставления заявления через МФЦ срок предоставления муниципальной услуги исчисляется со дня передачи МФЦ заявления и документов, указанных в пункт</w:t>
      </w:r>
      <w:r w:rsidR="002F27F7">
        <w:rPr>
          <w:rFonts w:ascii="PT Astra Serif" w:hAnsi="PT Astra Serif" w:cs="Times New Roman"/>
          <w:sz w:val="28"/>
          <w:szCs w:val="28"/>
        </w:rPr>
        <w:t>ах 5.1,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администрацию района города. </w:t>
      </w:r>
    </w:p>
    <w:p w:rsidR="00D37A60" w:rsidRPr="0079067D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4.3. В случае поступления уведомления,</w:t>
      </w:r>
      <w:r w:rsidRPr="00D37A60">
        <w:rPr>
          <w:rFonts w:ascii="PT Astra Serif" w:hAnsi="PT Astra Serif" w:cs="Times New Roman"/>
          <w:sz w:val="28"/>
          <w:szCs w:val="28"/>
        </w:rPr>
        <w:t xml:space="preserve"> либо документа, подтверждающего прекращение договора, срок предоставления варианта муниципальной услуги «Выдача решений об аннулировании разрешения на установку и эксплуатацию рекламной конструкции» составляет один месяц со дня подачи (направления) в администрацию района города владельцем рекламной конструкции указанного уведомления, либо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договора.</w:t>
      </w:r>
    </w:p>
    <w:p w:rsidR="00050995" w:rsidRPr="0079067D" w:rsidRDefault="00050995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83650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5</w:t>
      </w:r>
      <w:r w:rsidR="00CD3709" w:rsidRPr="00090264">
        <w:rPr>
          <w:rFonts w:ascii="PT Astra Serif" w:hAnsi="PT Astra Serif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359D3" w:rsidRPr="00636E57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5.1. </w:t>
      </w:r>
      <w:r w:rsidRPr="00E359D3">
        <w:rPr>
          <w:rFonts w:ascii="PT Astra Serif" w:hAnsi="PT Astra Serif" w:cs="Times New Roman"/>
          <w:sz w:val="28"/>
          <w:szCs w:val="28"/>
        </w:rPr>
        <w:t xml:space="preserve">Для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636E57">
        <w:rPr>
          <w:rFonts w:ascii="PT Astra Serif" w:hAnsi="PT Astra Serif" w:cs="Times New Roman"/>
          <w:sz w:val="28"/>
          <w:szCs w:val="28"/>
        </w:rPr>
        <w:t>заявитель подает (направляет) в администрацию района</w:t>
      </w:r>
      <w:r w:rsidR="00034E69" w:rsidRPr="00636E57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636E57">
        <w:rPr>
          <w:rFonts w:ascii="PT Astra Serif" w:hAnsi="PT Astra Serif" w:cs="Times New Roman"/>
          <w:sz w:val="28"/>
          <w:szCs w:val="28"/>
        </w:rPr>
        <w:t xml:space="preserve"> заявление по форме, установленной </w:t>
      </w:r>
      <w:r w:rsidR="00A36573" w:rsidRPr="00636E57">
        <w:rPr>
          <w:rFonts w:ascii="PT Astra Serif" w:hAnsi="PT Astra Serif" w:cs="Times New Roman"/>
          <w:sz w:val="28"/>
          <w:szCs w:val="28"/>
        </w:rPr>
        <w:br/>
      </w:r>
      <w:r w:rsidRPr="00636E57">
        <w:rPr>
          <w:rFonts w:ascii="PT Astra Serif" w:hAnsi="PT Astra Serif" w:cs="Times New Roman"/>
          <w:sz w:val="28"/>
          <w:szCs w:val="28"/>
        </w:rPr>
        <w:t>приложением 1 к Регламенту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5.2. К заявлению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 </w:t>
      </w:r>
      <w:r w:rsidRPr="00636E57">
        <w:rPr>
          <w:rFonts w:ascii="PT Astra Serif" w:hAnsi="PT Astra Serif" w:cs="Times New Roman"/>
          <w:sz w:val="28"/>
          <w:szCs w:val="28"/>
        </w:rPr>
        <w:t>заявитель прикладывает</w:t>
      </w:r>
      <w:r w:rsidRPr="00E359D3">
        <w:rPr>
          <w:rFonts w:ascii="PT Astra Serif" w:hAnsi="PT Astra Serif" w:cs="Times New Roman"/>
          <w:sz w:val="28"/>
          <w:szCs w:val="28"/>
        </w:rPr>
        <w:t xml:space="preserve"> следующие документы: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5.2.1. Данные о заявителе (копия документа, удостоверяющего личность заявителя).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lastRenderedPageBreak/>
        <w:t>5.2.2.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5.2.3. Подтверждение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не находящихся в государственной и муниципальной собственности.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5.2.4. Комплексный проект рекламного оформления здания, разработанный и согласованный в порядке, установленном постановлением администрации города Барнаула. </w:t>
      </w:r>
    </w:p>
    <w:p w:rsidR="0060733B" w:rsidRPr="00636E57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0733B">
        <w:rPr>
          <w:rFonts w:ascii="PT Astra Serif" w:hAnsi="PT Astra Serif" w:cs="Times New Roman"/>
          <w:sz w:val="28"/>
          <w:szCs w:val="28"/>
        </w:rPr>
        <w:t xml:space="preserve">5.3. В </w:t>
      </w:r>
      <w:r w:rsidRPr="00636E57">
        <w:rPr>
          <w:rFonts w:ascii="PT Astra Serif" w:hAnsi="PT Astra Serif" w:cs="Times New Roman"/>
          <w:sz w:val="28"/>
          <w:szCs w:val="28"/>
        </w:rPr>
        <w:t xml:space="preserve">случае отказа от дальнейшего использования разрешения владелец рекламной конструкции подает (направляет) в администрацию района 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36E57">
        <w:rPr>
          <w:rFonts w:ascii="PT Astra Serif" w:hAnsi="PT Astra Serif" w:cs="Times New Roman"/>
          <w:sz w:val="28"/>
          <w:szCs w:val="28"/>
        </w:rPr>
        <w:t>соответствующее уведомление по форме, установленной приложением 2 к Регламенту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9D00D8" w:rsidRPr="006846BB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5.4. Собственник или иной</w:t>
      </w:r>
      <w:r w:rsidRPr="0060733B">
        <w:rPr>
          <w:rFonts w:ascii="PT Astra Serif" w:hAnsi="PT Astra Serif" w:cs="Times New Roman"/>
          <w:sz w:val="28"/>
          <w:szCs w:val="28"/>
        </w:rPr>
        <w:t xml:space="preserve"> законный владелец недвижимого имущества, к которому присоединена рекламная конструкция, в случае прекращения договора </w:t>
      </w:r>
      <w:r w:rsidRPr="00636E57">
        <w:rPr>
          <w:rFonts w:ascii="PT Astra Serif" w:hAnsi="PT Astra Serif" w:cs="Times New Roman"/>
          <w:sz w:val="28"/>
          <w:szCs w:val="28"/>
        </w:rPr>
        <w:t xml:space="preserve">с владельцем </w:t>
      </w:r>
      <w:r w:rsidRPr="006846BB">
        <w:rPr>
          <w:rFonts w:ascii="PT Astra Serif" w:hAnsi="PT Astra Serif" w:cs="Times New Roman"/>
          <w:sz w:val="28"/>
          <w:szCs w:val="28"/>
        </w:rPr>
        <w:t xml:space="preserve">рекламной конструкции подает (направляет) в администрацию района 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846BB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="006846BB" w:rsidRPr="006846BB">
        <w:rPr>
          <w:rFonts w:ascii="PT Astra Serif" w:hAnsi="PT Astra Serif" w:cs="Times New Roman"/>
          <w:sz w:val="28"/>
          <w:szCs w:val="28"/>
        </w:rPr>
        <w:t xml:space="preserve">с сопроводительным письмом </w:t>
      </w:r>
      <w:r w:rsidRPr="006846BB">
        <w:rPr>
          <w:rFonts w:ascii="PT Astra Serif" w:hAnsi="PT Astra Serif" w:cs="Times New Roman"/>
          <w:sz w:val="28"/>
          <w:szCs w:val="28"/>
        </w:rPr>
        <w:t>по форме, установленной приложением 3 к Регламенту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. </w:t>
      </w:r>
    </w:p>
    <w:p w:rsidR="00A3013F" w:rsidRPr="00636E57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6846BB">
        <w:rPr>
          <w:rFonts w:ascii="PT Astra Serif" w:hAnsi="PT Astra Serif"/>
          <w:sz w:val="28"/>
          <w:szCs w:val="28"/>
        </w:rPr>
        <w:t>5.5. Заявитель выражает согласие на обработку</w:t>
      </w:r>
      <w:r w:rsidRPr="00636E57">
        <w:rPr>
          <w:rFonts w:ascii="PT Astra Serif" w:hAnsi="PT Astra Serif"/>
          <w:sz w:val="28"/>
          <w:szCs w:val="28"/>
        </w:rPr>
        <w:t xml:space="preserve"> персональных данных в соответствии с требованиями Федерального закона от 27.07.2006 №152-ФЗ «О персональных данных» по форме, установленной приложением </w:t>
      </w:r>
      <w:r w:rsidR="00636E57" w:rsidRPr="00636E57">
        <w:rPr>
          <w:rFonts w:ascii="PT Astra Serif" w:hAnsi="PT Astra Serif"/>
          <w:sz w:val="28"/>
          <w:szCs w:val="28"/>
        </w:rPr>
        <w:t>4</w:t>
      </w:r>
      <w:r w:rsidRPr="00636E57">
        <w:rPr>
          <w:rFonts w:ascii="PT Astra Serif" w:hAnsi="PT Astra Serif"/>
          <w:sz w:val="28"/>
          <w:szCs w:val="28"/>
        </w:rPr>
        <w:t xml:space="preserve"> к Регламенту. 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Заявитель имеет право выразить согласие на информирование о ходе предоставления </w:t>
      </w:r>
      <w:r w:rsidRPr="00724235">
        <w:rPr>
          <w:rStyle w:val="12"/>
          <w:rFonts w:ascii="PT Astra Serif" w:hAnsi="PT Astra Serif"/>
          <w:sz w:val="28"/>
        </w:rPr>
        <w:t>муниципальной услуги путем СМС-оповещения по телефону, указанному в заявлении</w:t>
      </w:r>
      <w:r w:rsidR="00280CCF" w:rsidRPr="00724235">
        <w:rPr>
          <w:rStyle w:val="12"/>
          <w:rFonts w:ascii="PT Astra Serif" w:hAnsi="PT Astra Serif"/>
          <w:sz w:val="28"/>
        </w:rPr>
        <w:t xml:space="preserve"> (уведомлении</w:t>
      </w:r>
      <w:r w:rsidR="00724235" w:rsidRPr="00724235">
        <w:rPr>
          <w:rStyle w:val="12"/>
          <w:rFonts w:ascii="PT Astra Serif" w:hAnsi="PT Astra Serif"/>
          <w:sz w:val="28"/>
        </w:rPr>
        <w:t>, сопроводительном письме к документу, подтверждающему прекращение договора</w:t>
      </w:r>
      <w:r w:rsidR="00280CCF" w:rsidRPr="00724235">
        <w:rPr>
          <w:rStyle w:val="12"/>
          <w:rFonts w:ascii="PT Astra Serif" w:hAnsi="PT Astra Serif"/>
          <w:sz w:val="28"/>
        </w:rPr>
        <w:t>)</w:t>
      </w:r>
      <w:r w:rsidRPr="00724235">
        <w:rPr>
          <w:rStyle w:val="12"/>
          <w:rFonts w:ascii="PT Astra Serif" w:hAnsi="PT Astra Serif"/>
          <w:sz w:val="28"/>
        </w:rPr>
        <w:t>, в соответствии с требованиями Федерального закона от 07.07.2003 №126-ФЗ «О связи».</w:t>
      </w:r>
      <w:r w:rsidR="00AE193A">
        <w:rPr>
          <w:rStyle w:val="12"/>
          <w:rFonts w:ascii="PT Astra Serif" w:hAnsi="PT Astra Serif"/>
          <w:sz w:val="28"/>
        </w:rPr>
        <w:t xml:space="preserve"> </w:t>
      </w:r>
    </w:p>
    <w:p w:rsidR="00AE193A" w:rsidRDefault="00AE193A" w:rsidP="00AE19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случае </w:t>
      </w:r>
      <w:r w:rsidRPr="00724235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Pr="00724235">
        <w:rPr>
          <w:rStyle w:val="12"/>
          <w:rFonts w:ascii="PT Astra Serif" w:hAnsi="PT Astra Serif"/>
          <w:sz w:val="28"/>
        </w:rPr>
        <w:t>з</w:t>
      </w:r>
      <w:r w:rsidRPr="00724235">
        <w:rPr>
          <w:rStyle w:val="12"/>
          <w:rFonts w:ascii="PT Astra Serif" w:hAnsi="PT Astra Serif"/>
          <w:sz w:val="28"/>
          <w:szCs w:val="20"/>
        </w:rPr>
        <w:t>аявлени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>, документ</w:t>
      </w:r>
      <w:r w:rsidRPr="00724235">
        <w:rPr>
          <w:rStyle w:val="12"/>
          <w:rFonts w:ascii="PT Astra Serif" w:hAnsi="PT Astra Serif"/>
          <w:sz w:val="28"/>
        </w:rPr>
        <w:t>а</w:t>
      </w:r>
      <w:r w:rsidRPr="00724235">
        <w:rPr>
          <w:rStyle w:val="12"/>
          <w:rFonts w:ascii="PT Astra Serif" w:hAnsi="PT Astra Serif"/>
          <w:sz w:val="28"/>
          <w:szCs w:val="20"/>
        </w:rPr>
        <w:t>, подтверждающ</w:t>
      </w:r>
      <w:r w:rsidRPr="00724235">
        <w:rPr>
          <w:rStyle w:val="12"/>
          <w:rFonts w:ascii="PT Astra Serif" w:hAnsi="PT Astra Serif"/>
          <w:sz w:val="28"/>
        </w:rPr>
        <w:t>его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24235">
        <w:rPr>
          <w:rFonts w:ascii="PT Astra Serif" w:hAnsi="PT Astra Serif" w:cs="Times New Roman"/>
          <w:sz w:val="28"/>
          <w:szCs w:val="28"/>
        </w:rPr>
        <w:t xml:space="preserve"> при личном обращении в администрацию района города, в МФЦ (филиал МФЦ) установление </w:t>
      </w:r>
      <w:r w:rsidRPr="00724235">
        <w:rPr>
          <w:rFonts w:ascii="PT Astra Serif" w:hAnsi="PT Astra Serif" w:cs="Times New Roman"/>
          <w:sz w:val="28"/>
          <w:szCs w:val="28"/>
        </w:rPr>
        <w:lastRenderedPageBreak/>
        <w:t>личности заявителя осуществляется на основании паспорта</w:t>
      </w:r>
      <w:r w:rsidRPr="0079067D">
        <w:rPr>
          <w:rFonts w:ascii="PT Astra Serif" w:hAnsi="PT Astra Serif" w:cs="Times New Roman"/>
          <w:sz w:val="28"/>
          <w:szCs w:val="28"/>
        </w:rPr>
        <w:t xml:space="preserve"> гражданина Российской Федерации и иных документов, удостоверяющих личность заявителя в соответствии с законодательством Российской Федерации.</w:t>
      </w:r>
      <w:r w:rsidR="00BF0F5F">
        <w:rPr>
          <w:rFonts w:ascii="PT Astra Serif" w:hAnsi="PT Astra Serif" w:cs="Times New Roman"/>
          <w:sz w:val="28"/>
          <w:szCs w:val="28"/>
        </w:rPr>
        <w:t xml:space="preserve"> </w:t>
      </w:r>
    </w:p>
    <w:p w:rsidR="00BF0F5F" w:rsidRPr="0079067D" w:rsidRDefault="00BF0F5F" w:rsidP="00BF0F5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лиц. Представитель юридического лица предъявляет также документ, подтверждающий его полномочия действовать от имени этого юридического лица, или копию данного документа, заверенную печатью (при наличии) и подписью руководителя юридического лица.</w:t>
      </w:r>
    </w:p>
    <w:p w:rsidR="00A3013F" w:rsidRP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При направлении </w:t>
      </w:r>
      <w:r w:rsidR="00AE193A">
        <w:rPr>
          <w:rStyle w:val="12"/>
          <w:rFonts w:ascii="PT Astra Serif" w:hAnsi="PT Astra Serif"/>
          <w:sz w:val="28"/>
        </w:rPr>
        <w:t>з</w:t>
      </w:r>
      <w:r w:rsidR="00AE193A" w:rsidRPr="009E17E0">
        <w:rPr>
          <w:rStyle w:val="12"/>
          <w:rFonts w:ascii="PT Astra Serif" w:hAnsi="PT Astra Serif"/>
          <w:sz w:val="28"/>
        </w:rPr>
        <w:t>аявлени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>, документ</w:t>
      </w:r>
      <w:r w:rsidR="00AE193A">
        <w:rPr>
          <w:rStyle w:val="12"/>
          <w:rFonts w:ascii="PT Astra Serif" w:hAnsi="PT Astra Serif"/>
          <w:sz w:val="28"/>
        </w:rPr>
        <w:t>а</w:t>
      </w:r>
      <w:r w:rsidR="00AE193A" w:rsidRPr="009E17E0">
        <w:rPr>
          <w:rStyle w:val="12"/>
          <w:rFonts w:ascii="PT Astra Serif" w:hAnsi="PT Astra Serif"/>
          <w:sz w:val="28"/>
        </w:rPr>
        <w:t>, подтверждающ</w:t>
      </w:r>
      <w:r w:rsidR="00AE193A">
        <w:rPr>
          <w:rStyle w:val="12"/>
          <w:rFonts w:ascii="PT Astra Serif" w:hAnsi="PT Astra Serif"/>
          <w:sz w:val="28"/>
        </w:rPr>
        <w:t>его</w:t>
      </w:r>
      <w:r w:rsidR="00AE193A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A3013F">
        <w:rPr>
          <w:rStyle w:val="12"/>
          <w:rFonts w:ascii="PT Astra Serif" w:hAnsi="PT Astra Serif"/>
          <w:sz w:val="28"/>
        </w:rPr>
        <w:t xml:space="preserve"> посредством </w:t>
      </w:r>
      <w:r w:rsidRPr="00280CCF">
        <w:rPr>
          <w:rStyle w:val="12"/>
          <w:rFonts w:ascii="PT Astra Serif" w:hAnsi="PT Astra Serif"/>
          <w:sz w:val="28"/>
        </w:rPr>
        <w:t>Единого портала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идентификация заявителя осуществляется посредством авторизации на </w:t>
      </w:r>
      <w:r w:rsidRPr="00280CCF">
        <w:rPr>
          <w:rStyle w:val="12"/>
          <w:rFonts w:ascii="PT Astra Serif" w:hAnsi="PT Astra Serif"/>
          <w:sz w:val="28"/>
        </w:rPr>
        <w:t>Едином портале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с использованием учетной записи </w:t>
      </w:r>
      <w:r w:rsidR="00737446">
        <w:rPr>
          <w:rStyle w:val="12"/>
          <w:rFonts w:ascii="PT Astra Serif" w:hAnsi="PT Astra Serif"/>
          <w:sz w:val="28"/>
        </w:rPr>
        <w:t xml:space="preserve">на </w:t>
      </w:r>
      <w:r w:rsidRPr="00A3013F">
        <w:rPr>
          <w:rStyle w:val="12"/>
          <w:rFonts w:ascii="PT Astra Serif" w:hAnsi="PT Astra Serif"/>
          <w:sz w:val="28"/>
        </w:rPr>
        <w:t>Един</w:t>
      </w:r>
      <w:r w:rsidR="00737446">
        <w:rPr>
          <w:rStyle w:val="12"/>
          <w:rFonts w:ascii="PT Astra Serif" w:hAnsi="PT Astra Serif"/>
          <w:sz w:val="28"/>
        </w:rPr>
        <w:t>ом</w:t>
      </w:r>
      <w:r w:rsidRPr="00A3013F">
        <w:rPr>
          <w:rStyle w:val="12"/>
          <w:rFonts w:ascii="PT Astra Serif" w:hAnsi="PT Astra Serif"/>
          <w:sz w:val="28"/>
        </w:rPr>
        <w:t xml:space="preserve"> портал</w:t>
      </w:r>
      <w:r w:rsidR="00737446">
        <w:rPr>
          <w:rStyle w:val="12"/>
          <w:rFonts w:ascii="PT Astra Serif" w:hAnsi="PT Astra Serif"/>
          <w:sz w:val="28"/>
        </w:rPr>
        <w:t>е</w:t>
      </w:r>
      <w:r w:rsidRPr="00A3013F">
        <w:rPr>
          <w:rStyle w:val="12"/>
          <w:rFonts w:ascii="PT Astra Serif" w:hAnsi="PT Astra Serif"/>
          <w:sz w:val="28"/>
        </w:rPr>
        <w:t xml:space="preserve"> государственных и муниципальных услуг (функций), созданной в Единой системе идентификации и аутентификации.</w:t>
      </w:r>
      <w:r w:rsidR="00280CCF">
        <w:rPr>
          <w:rStyle w:val="12"/>
          <w:rFonts w:ascii="PT Astra Serif" w:hAnsi="PT Astra Serif"/>
          <w:sz w:val="28"/>
        </w:rPr>
        <w:t xml:space="preserve"> </w:t>
      </w:r>
    </w:p>
    <w:p w:rsidR="00BF0F5F" w:rsidRPr="00957FAC" w:rsidRDefault="00BF0F5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Pr="0079067D">
        <w:rPr>
          <w:rFonts w:ascii="PT Astra Serif" w:hAnsi="PT Astra Serif"/>
          <w:sz w:val="28"/>
          <w:szCs w:val="28"/>
        </w:rPr>
        <w:t>, направляемое заявителем посредством Единого портала государственных и муниципальных услуг (функций), формируется путем заполнения заявителем сведений, предусмотренных интерактивной формой на Едином портале государственных и муниципальных услуг (функций)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наименования файлов должны позволять идентифицировать документы.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Заявление (уведомление, документ, подтверждающий прекращение договора) подписывается заявителем либо его уполномоченным представителем. Заявление </w:t>
      </w:r>
      <w:r w:rsidR="009E17E0" w:rsidRPr="009E17E0">
        <w:rPr>
          <w:rStyle w:val="12"/>
          <w:rFonts w:ascii="PT Astra Serif" w:hAnsi="PT Astra Serif"/>
          <w:sz w:val="28"/>
        </w:rPr>
        <w:t>(уведомление, документ, подтверждающий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FA005C" w:rsidRPr="009E17E0" w:rsidRDefault="009E17E0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 направляется в </w:t>
      </w:r>
      <w:r w:rsidR="00AE193A">
        <w:rPr>
          <w:rStyle w:val="12"/>
          <w:rFonts w:ascii="PT Astra Serif" w:hAnsi="PT Astra Serif"/>
          <w:sz w:val="28"/>
        </w:rPr>
        <w:t>а</w:t>
      </w:r>
      <w:r w:rsidR="00FA005C" w:rsidRPr="009E17E0">
        <w:rPr>
          <w:rStyle w:val="12"/>
          <w:rFonts w:ascii="PT Astra Serif" w:hAnsi="PT Astra Serif"/>
          <w:sz w:val="28"/>
        </w:rPr>
        <w:t>дминистраци</w:t>
      </w:r>
      <w:r w:rsidR="00AE193A">
        <w:rPr>
          <w:rStyle w:val="12"/>
          <w:rFonts w:ascii="PT Astra Serif" w:hAnsi="PT Astra Serif"/>
          <w:sz w:val="28"/>
        </w:rPr>
        <w:t>ю</w:t>
      </w:r>
      <w:r w:rsidR="00FA005C" w:rsidRPr="009E17E0">
        <w:rPr>
          <w:rStyle w:val="12"/>
          <w:rFonts w:ascii="PT Astra Serif" w:hAnsi="PT Astra Serif"/>
          <w:sz w:val="28"/>
        </w:rPr>
        <w:t xml:space="preserve"> района</w:t>
      </w:r>
      <w:r w:rsidR="00AE193A">
        <w:rPr>
          <w:rStyle w:val="12"/>
          <w:rFonts w:ascii="PT Astra Serif" w:hAnsi="PT Astra Serif"/>
          <w:sz w:val="28"/>
        </w:rPr>
        <w:t xml:space="preserve"> города</w:t>
      </w:r>
      <w:r w:rsidR="00FA005C"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посредством отправки в электронной форме в виде файла в формате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txt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xlsx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rtf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Электронные документы (электронные образы документов), прилагаемые к </w:t>
      </w:r>
      <w:r w:rsidR="00BF0F5F">
        <w:rPr>
          <w:rStyle w:val="12"/>
          <w:rFonts w:ascii="PT Astra Serif" w:hAnsi="PT Astra Serif"/>
          <w:sz w:val="28"/>
        </w:rPr>
        <w:t>з</w:t>
      </w:r>
      <w:r w:rsidR="00BF0F5F" w:rsidRPr="009E17E0">
        <w:rPr>
          <w:rStyle w:val="12"/>
          <w:rFonts w:ascii="PT Astra Serif" w:hAnsi="PT Astra Serif"/>
          <w:sz w:val="28"/>
        </w:rPr>
        <w:t>аявлени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>, документ</w:t>
      </w:r>
      <w:r w:rsidR="00BF0F5F">
        <w:rPr>
          <w:rStyle w:val="12"/>
          <w:rFonts w:ascii="PT Astra Serif" w:hAnsi="PT Astra Serif"/>
          <w:sz w:val="28"/>
        </w:rPr>
        <w:t>у</w:t>
      </w:r>
      <w:r w:rsidR="00BF0F5F" w:rsidRPr="009E17E0">
        <w:rPr>
          <w:rStyle w:val="12"/>
          <w:rFonts w:ascii="PT Astra Serif" w:hAnsi="PT Astra Serif"/>
          <w:sz w:val="28"/>
        </w:rPr>
        <w:t>, подтверждающ</w:t>
      </w:r>
      <w:r w:rsidR="00BF0F5F">
        <w:rPr>
          <w:rStyle w:val="12"/>
          <w:rFonts w:ascii="PT Astra Serif" w:hAnsi="PT Astra Serif"/>
          <w:sz w:val="28"/>
        </w:rPr>
        <w:t>ему</w:t>
      </w:r>
      <w:r w:rsidR="00BF0F5F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, в том числе доверенности, направляются в виде файлов в форматах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pdf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tif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</w:t>
      </w:r>
    </w:p>
    <w:p w:rsidR="00FA005C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lastRenderedPageBreak/>
        <w:t xml:space="preserve">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</w:t>
      </w:r>
    </w:p>
    <w:p w:rsidR="00134CFF" w:rsidRPr="009E17E0" w:rsidRDefault="00134CFF" w:rsidP="00AE193A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случае подачи </w:t>
      </w:r>
      <w:r>
        <w:rPr>
          <w:rStyle w:val="12"/>
          <w:rFonts w:ascii="PT Astra Serif" w:hAnsi="PT Astra Serif"/>
          <w:sz w:val="28"/>
        </w:rPr>
        <w:t>з</w:t>
      </w:r>
      <w:r w:rsidRPr="009E17E0">
        <w:rPr>
          <w:rStyle w:val="12"/>
          <w:rFonts w:ascii="PT Astra Serif" w:hAnsi="PT Astra Serif"/>
          <w:sz w:val="28"/>
          <w:szCs w:val="20"/>
        </w:rPr>
        <w:t>аявлени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>, документ</w:t>
      </w:r>
      <w:r>
        <w:rPr>
          <w:rStyle w:val="12"/>
          <w:rFonts w:ascii="PT Astra Serif" w:hAnsi="PT Astra Serif"/>
          <w:sz w:val="28"/>
        </w:rPr>
        <w:t>а</w:t>
      </w:r>
      <w:r w:rsidRPr="009E17E0">
        <w:rPr>
          <w:rStyle w:val="12"/>
          <w:rFonts w:ascii="PT Astra Serif" w:hAnsi="PT Astra Serif"/>
          <w:sz w:val="28"/>
          <w:szCs w:val="20"/>
        </w:rPr>
        <w:t>, подтверждающ</w:t>
      </w:r>
      <w:r>
        <w:rPr>
          <w:rStyle w:val="12"/>
          <w:rFonts w:ascii="PT Astra Serif" w:hAnsi="PT Astra Serif"/>
          <w:sz w:val="28"/>
        </w:rPr>
        <w:t>его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уполномоченным представителем прилагается доверенность, выданная и оформленная в порядке, предусмотренном законодательством Российской Федерации</w:t>
      </w:r>
      <w:r w:rsidR="00AE193A">
        <w:rPr>
          <w:rFonts w:ascii="PT Astra Serif" w:hAnsi="PT Astra Serif" w:cs="Times New Roman"/>
          <w:sz w:val="28"/>
          <w:szCs w:val="28"/>
        </w:rPr>
        <w:t xml:space="preserve">. </w:t>
      </w:r>
    </w:p>
    <w:p w:rsidR="00AE193A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При представлении </w:t>
      </w:r>
      <w:r w:rsidR="009E17E0">
        <w:rPr>
          <w:rStyle w:val="12"/>
          <w:rFonts w:ascii="PT Astra Serif" w:hAnsi="PT Astra Serif"/>
          <w:sz w:val="28"/>
        </w:rPr>
        <w:t>з</w:t>
      </w:r>
      <w:r w:rsidR="009E17E0" w:rsidRPr="009E17E0">
        <w:rPr>
          <w:rStyle w:val="12"/>
          <w:rFonts w:ascii="PT Astra Serif" w:hAnsi="PT Astra Serif"/>
          <w:sz w:val="28"/>
        </w:rPr>
        <w:t>аявлени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>, документ</w:t>
      </w:r>
      <w:r w:rsidR="009E17E0">
        <w:rPr>
          <w:rStyle w:val="12"/>
          <w:rFonts w:ascii="PT Astra Serif" w:hAnsi="PT Astra Serif"/>
          <w:sz w:val="28"/>
        </w:rPr>
        <w:t>а</w:t>
      </w:r>
      <w:r w:rsidR="009E17E0" w:rsidRPr="009E17E0">
        <w:rPr>
          <w:rStyle w:val="12"/>
          <w:rFonts w:ascii="PT Astra Serif" w:hAnsi="PT Astra Serif"/>
          <w:sz w:val="28"/>
        </w:rPr>
        <w:t>, подтверждающ</w:t>
      </w:r>
      <w:r w:rsidR="009E17E0">
        <w:rPr>
          <w:rStyle w:val="12"/>
          <w:rFonts w:ascii="PT Astra Serif" w:hAnsi="PT Astra Serif"/>
          <w:sz w:val="28"/>
        </w:rPr>
        <w:t>его</w:t>
      </w:r>
      <w:r w:rsidR="009E17E0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</w:t>
      </w:r>
      <w:r w:rsidR="00BF0F5F" w:rsidRPr="009E17E0">
        <w:rPr>
          <w:rStyle w:val="12"/>
          <w:rFonts w:ascii="PT Astra Serif" w:hAnsi="PT Astra Serif"/>
          <w:sz w:val="28"/>
        </w:rPr>
        <w:t xml:space="preserve">в форме электронного документа </w:t>
      </w:r>
      <w:r w:rsidRPr="009E17E0">
        <w:rPr>
          <w:rStyle w:val="12"/>
          <w:rFonts w:ascii="PT Astra Serif" w:hAnsi="PT Astra Serif"/>
          <w:sz w:val="28"/>
        </w:rPr>
        <w:t xml:space="preserve">уполномоченным представителем прилагается надлежащим образом оформленная доверенность в форме электронного документа.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  <w:r w:rsidR="009E17E0">
        <w:rPr>
          <w:rStyle w:val="12"/>
          <w:rFonts w:ascii="PT Astra Serif" w:hAnsi="PT Astra Serif"/>
          <w:sz w:val="28"/>
        </w:rPr>
        <w:t xml:space="preserve">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>
        <w:rPr>
          <w:rStyle w:val="12"/>
          <w:rFonts w:ascii="PT Astra Serif" w:hAnsi="PT Astra Serif"/>
          <w:sz w:val="28"/>
        </w:rPr>
        <w:t xml:space="preserve">5.6. </w:t>
      </w:r>
      <w:r w:rsidRPr="00A65BD8">
        <w:rPr>
          <w:rStyle w:val="12"/>
          <w:rFonts w:ascii="PT Astra Serif" w:hAnsi="PT Astra Serif"/>
          <w:sz w:val="28"/>
        </w:rPr>
        <w:t>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заявитель по собственной инициативе предоставляет следующие документы (информацию):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>документ, подтверждающий уплату государственной пошлины;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 xml:space="preserve">данные о государственной регистрации юридического лица или государственной регистрации физического лица в качестве индивидуального предпринимателя;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>правоустанавливающие документы на объект недвижимости;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подтверждение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находящихся в государственной и муниципальной собственности;</w:t>
      </w:r>
      <w:proofErr w:type="gramEnd"/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 xml:space="preserve">договор на установку и эксплуатацию рекламной конструкции. </w:t>
      </w:r>
    </w:p>
    <w:p w:rsidR="00D2628D" w:rsidRPr="0079067D" w:rsidRDefault="006013F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7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A65BD8">
        <w:rPr>
          <w:rFonts w:ascii="PT Astra Serif" w:hAnsi="PT Astra Serif" w:cs="Times New Roman"/>
          <w:sz w:val="28"/>
          <w:szCs w:val="28"/>
        </w:rPr>
        <w:t>А</w:t>
      </w:r>
      <w:r w:rsidR="00D2628D" w:rsidRPr="0079067D">
        <w:rPr>
          <w:rFonts w:ascii="PT Astra Serif" w:hAnsi="PT Astra Serif" w:cs="Times New Roman"/>
          <w:sz w:val="28"/>
          <w:szCs w:val="28"/>
        </w:rPr>
        <w:t>дминистраци</w:t>
      </w:r>
      <w:r w:rsidR="00A65BD8">
        <w:rPr>
          <w:rFonts w:ascii="PT Astra Serif" w:hAnsi="PT Astra Serif" w:cs="Times New Roman"/>
          <w:sz w:val="28"/>
          <w:szCs w:val="28"/>
        </w:rPr>
        <w:t xml:space="preserve">я </w:t>
      </w:r>
      <w:r w:rsidR="00D2628D" w:rsidRPr="0079067D">
        <w:rPr>
          <w:rFonts w:ascii="PT Astra Serif" w:hAnsi="PT Astra Serif" w:cs="Times New Roman"/>
          <w:sz w:val="28"/>
          <w:szCs w:val="28"/>
        </w:rPr>
        <w:t>района города не вправе требовать от заявителя: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предоставления документов и информации или осуществления действий, представление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распоряжении органов государственной власти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 xml:space="preserve">и иных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>органов и организаций, участвующих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предоставлении муниципальной услуги,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за исключением документов, указанных в части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6 статьи 7 Федерального закона от 27.07.2010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6013F3" w:rsidRPr="0079067D">
        <w:rPr>
          <w:rFonts w:ascii="PT Astra Serif" w:hAnsi="PT Astra Serif" w:cs="Times New Roman"/>
          <w:sz w:val="28"/>
          <w:szCs w:val="28"/>
        </w:rPr>
        <w:t>№210-ФЗ;</w:t>
      </w:r>
      <w:proofErr w:type="gramEnd"/>
    </w:p>
    <w:p w:rsidR="006013F3" w:rsidRPr="0079067D" w:rsidRDefault="00A65BD8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3B37">
        <w:rPr>
          <w:rStyle w:val="12"/>
          <w:rFonts w:ascii="PT Astra Serif" w:hAnsi="PT Astra Serif"/>
          <w:sz w:val="28"/>
        </w:rPr>
        <w:t>предоставления документов, удостоверяющих личность гражданина Российской Федерации, либо иных документов, выданных государственными органами, органами местного самоуправления, организациями, если сведения из таких документов предоставлены с использованием многофункционального сервиса обмена информацией, за исключением случаев, предусмотренных частью 6 статьи 1 Федерального закона от 24.06.2025 №156-ФЗ «О создании многофункционального сервиса обмена информацией и о внесении изменений в отдельные законодательные акты Российской Федерации».</w:t>
      </w:r>
    </w:p>
    <w:p w:rsidR="00CD3709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8</w:t>
      </w:r>
      <w:r w:rsidR="00D2628D" w:rsidRPr="0079067D">
        <w:rPr>
          <w:rFonts w:ascii="PT Astra Serif" w:hAnsi="PT Astra Serif" w:cs="Times New Roman"/>
          <w:sz w:val="28"/>
          <w:szCs w:val="28"/>
        </w:rPr>
        <w:t>. Непредоставление заявителем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участвующих в предоставлении муниципальной услуги, и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2A37D6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C45E3">
        <w:rPr>
          <w:rFonts w:ascii="PT Astra Serif" w:hAnsi="PT Astra Serif" w:cs="Times New Roman"/>
          <w:sz w:val="28"/>
          <w:szCs w:val="28"/>
        </w:rPr>
        <w:t>6</w:t>
      </w:r>
      <w:r w:rsidR="00CD3709" w:rsidRPr="003C45E3">
        <w:rPr>
          <w:rFonts w:ascii="PT Astra Serif" w:hAnsi="PT Astra Serif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3C45E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042284" w:rsidRPr="0079067D" w:rsidRDefault="00AF5F9A" w:rsidP="0079067D">
      <w:pPr>
        <w:pStyle w:val="Standard"/>
        <w:ind w:firstLine="0"/>
        <w:jc w:val="center"/>
        <w:rPr>
          <w:rFonts w:ascii="PT Astra Serif" w:hAnsi="PT Astra Serif" w:cs="Times New Roman"/>
          <w:szCs w:val="28"/>
        </w:rPr>
      </w:pPr>
      <w:r w:rsidRPr="0079067D">
        <w:rPr>
          <w:rFonts w:ascii="PT Astra Serif" w:hAnsi="PT Astra Serif" w:cs="Times New Roman"/>
          <w:szCs w:val="28"/>
        </w:rPr>
        <w:t>7</w:t>
      </w:r>
      <w:r w:rsidR="00CD3709" w:rsidRPr="0079067D">
        <w:rPr>
          <w:rFonts w:ascii="PT Astra Serif" w:hAnsi="PT Astra Serif" w:cs="Times New Roman"/>
          <w:szCs w:val="28"/>
        </w:rPr>
        <w:t xml:space="preserve">. </w:t>
      </w:r>
      <w:r w:rsidR="00563BD7" w:rsidRPr="00957FAC">
        <w:rPr>
          <w:rStyle w:val="12"/>
          <w:rFonts w:ascii="PT Astra Serif" w:hAnsi="PT Astra Serif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="00563BD7">
        <w:rPr>
          <w:rStyle w:val="12"/>
          <w:rFonts w:ascii="PT Astra Serif" w:hAnsi="PT Astra Serif"/>
        </w:rPr>
        <w:t xml:space="preserve"> </w:t>
      </w:r>
    </w:p>
    <w:p w:rsidR="00042284" w:rsidRPr="0079067D" w:rsidRDefault="00042284" w:rsidP="0079067D">
      <w:pPr>
        <w:pStyle w:val="Standard"/>
        <w:jc w:val="both"/>
        <w:rPr>
          <w:rFonts w:ascii="PT Astra Serif" w:hAnsi="PT Astra Serif" w:cs="Times New Roman"/>
          <w:szCs w:val="28"/>
        </w:rPr>
      </w:pPr>
    </w:p>
    <w:p w:rsidR="00042284" w:rsidRPr="00563BD7" w:rsidRDefault="00042284" w:rsidP="0079067D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7.1.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79067D">
        <w:rPr>
          <w:rFonts w:ascii="PT Astra Serif" w:hAnsi="PT Astra Serif"/>
          <w:color w:val="000000"/>
          <w:szCs w:val="28"/>
          <w:lang w:eastAsia="ru-RU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563BD7" w:rsidRPr="00563BD7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7.2.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563BD7" w:rsidRPr="00563BD7">
        <w:rPr>
          <w:color w:val="000000"/>
          <w:szCs w:val="28"/>
          <w:lang w:eastAsia="ru-RU"/>
        </w:rPr>
        <w:t xml:space="preserve">Основаниями для отказа в выдаче </w:t>
      </w:r>
      <w:r w:rsidR="00563BD7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 являются: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.2.1. Несоответствие проекта рекламной конструкции и ее территориального размещения требованиям технического регламента;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.2.2.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.2.3. Нарушение требований нормативных актов по безопасности движения транспорта;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.2.4. Нарушение внешнего архитектурного облика сложившейся застройки города;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lastRenderedPageBreak/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.2.6. Нарушение 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</w:t>
      </w:r>
      <w:hyperlink r:id="rId9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5.6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, </w:t>
      </w:r>
      <w:hyperlink r:id="rId10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5.7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 статьи 19 Федерального закона от 13.03.2006 №38-ФЗ «О рекламе». </w:t>
      </w:r>
    </w:p>
    <w:p w:rsidR="00042284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</w:t>
      </w:r>
      <w:r w:rsidR="00390CD2">
        <w:rPr>
          <w:rFonts w:ascii="PT Astra Serif" w:hAnsi="PT Astra Serif"/>
          <w:color w:val="000000"/>
          <w:szCs w:val="28"/>
          <w:lang w:eastAsia="ru-RU"/>
        </w:rPr>
        <w:t>3</w:t>
      </w:r>
      <w:r w:rsidRPr="0079067D">
        <w:rPr>
          <w:rFonts w:ascii="PT Astra Serif" w:hAnsi="PT Astra Serif"/>
          <w:color w:val="000000"/>
          <w:szCs w:val="28"/>
          <w:lang w:eastAsia="ru-RU"/>
        </w:rPr>
        <w:t>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Отказ </w:t>
      </w:r>
      <w:r w:rsidR="00390CD2" w:rsidRPr="00563BD7">
        <w:rPr>
          <w:color w:val="000000"/>
          <w:szCs w:val="28"/>
          <w:lang w:eastAsia="ru-RU"/>
        </w:rPr>
        <w:t xml:space="preserve">в выдаче </w:t>
      </w:r>
      <w:r w:rsidR="00390CD2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может</w:t>
      </w:r>
      <w:r w:rsidRPr="0079067D">
        <w:rPr>
          <w:rFonts w:ascii="PT Astra Serif" w:hAnsi="PT Astra Serif"/>
          <w:color w:val="000000"/>
          <w:szCs w:val="28"/>
          <w:lang w:eastAsia="ru-RU"/>
        </w:rPr>
        <w:t xml:space="preserve"> быть обжалован заявителем в досудебном (внесудебном) или судебном порядке.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</w:p>
    <w:p w:rsidR="00390CD2" w:rsidRPr="0079067D" w:rsidRDefault="00390CD2" w:rsidP="00563BD7">
      <w:pPr>
        <w:pStyle w:val="Standard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Cs w:val="28"/>
          <w:lang w:eastAsia="ru-RU"/>
        </w:rPr>
        <w:t xml:space="preserve">7.4. </w:t>
      </w:r>
      <w:r w:rsidRPr="00957FAC">
        <w:rPr>
          <w:rStyle w:val="12"/>
          <w:rFonts w:ascii="PT Astra Serif" w:hAnsi="PT Astra Serif"/>
        </w:rPr>
        <w:t xml:space="preserve">Отказ в выдаче разрешения </w:t>
      </w:r>
      <w:r w:rsidRPr="00563BD7">
        <w:rPr>
          <w:rFonts w:ascii="PT Astra Serif" w:hAnsi="PT Astra Serif"/>
          <w:color w:val="000000"/>
          <w:szCs w:val="28"/>
          <w:lang w:eastAsia="ru-RU"/>
        </w:rPr>
        <w:t>на установку и эксплуатацию рекламной конструкции</w:t>
      </w:r>
      <w:r w:rsidRPr="00957FAC">
        <w:rPr>
          <w:rStyle w:val="12"/>
          <w:rFonts w:ascii="PT Astra Serif" w:hAnsi="PT Astra Serif"/>
        </w:rPr>
        <w:t xml:space="preserve"> не является препятствием для повторной подачи документов, при устранении обстоятельств, послуживших причиной отказа. </w:t>
      </w:r>
      <w:r w:rsidRPr="00957FAC">
        <w:rPr>
          <w:rStyle w:val="12"/>
          <w:rFonts w:ascii="PT Astra Serif" w:hAnsi="PT Astra Serif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A24602">
        <w:rPr>
          <w:rStyle w:val="12"/>
          <w:rFonts w:ascii="PT Astra Serif" w:hAnsi="PT Astra Serif"/>
          <w:shd w:val="clear" w:color="auto" w:fill="FFFFFF"/>
        </w:rPr>
        <w:br/>
      </w:r>
      <w:r w:rsidRPr="00957FAC">
        <w:rPr>
          <w:rStyle w:val="12"/>
          <w:rFonts w:ascii="PT Astra Serif" w:hAnsi="PT Astra Serif"/>
          <w:shd w:val="clear" w:color="auto" w:fill="FFFFFF"/>
        </w:rPr>
        <w:t>от 27.07.2010 №210-ФЗ.</w:t>
      </w:r>
    </w:p>
    <w:p w:rsidR="00B4090B" w:rsidRPr="0079067D" w:rsidRDefault="00B4090B" w:rsidP="0079067D">
      <w:pPr>
        <w:pStyle w:val="Standard"/>
        <w:jc w:val="both"/>
        <w:rPr>
          <w:rFonts w:ascii="PT Astra Serif" w:hAnsi="PT Astra Serif" w:cs="Times New Roman"/>
          <w:color w:val="000000"/>
          <w:szCs w:val="28"/>
          <w:lang w:eastAsia="ru-RU"/>
        </w:rPr>
      </w:pPr>
    </w:p>
    <w:p w:rsidR="00CD3709" w:rsidRPr="0079067D" w:rsidRDefault="00F53585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8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79067D">
        <w:rPr>
          <w:rFonts w:ascii="PT Astra Serif" w:hAnsi="PT Astra Serif" w:cs="Times New Roman"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</w:t>
      </w:r>
      <w:r w:rsidR="00A24602">
        <w:rPr>
          <w:rFonts w:ascii="PT Astra Serif" w:hAnsi="PT Astra Serif" w:cs="Times New Roman"/>
          <w:sz w:val="28"/>
          <w:szCs w:val="28"/>
        </w:rPr>
        <w:t>муниципальными правовыми актами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8.1. За выдачу разрешения на установку и эксплуатацию рекламной конструкции уплачивается государственная пошлина в размере и порядке, которые установлены законодательством Российской Федерации о налогах и сборах. </w:t>
      </w: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>8.2. Взимание дополнительных платежей, помимо государственной пошлины, за подготовку, оформление, выдачу разрешения и совершение иных, связанных с выдачей разрешения действий, не допускается. Уплата государственной пошлины осуществляется заявителем до подачи заявления на получение разрешения.</w:t>
      </w:r>
    </w:p>
    <w:p w:rsidR="00CD3709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026D1">
        <w:rPr>
          <w:rFonts w:ascii="PT Astra Serif" w:hAnsi="PT Astra Serif"/>
          <w:color w:val="000000"/>
          <w:szCs w:val="28"/>
          <w:lang w:eastAsia="ru-RU"/>
        </w:rPr>
        <w:t>8.3. На Едином портале государственных и муниципальных услуг (функций) заявителю обеспечивается возможность оплаты государственной пошлины в размере и порядке, которые</w:t>
      </w: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2758CE">
        <w:rPr>
          <w:rFonts w:ascii="PT Astra Serif" w:hAnsi="PT Astra Serif"/>
          <w:color w:val="000000"/>
          <w:szCs w:val="28"/>
          <w:lang w:eastAsia="ru-RU"/>
        </w:rPr>
        <w:t xml:space="preserve">установлены законодательством Российской Федерации, по уникальному идентификатору начисления. </w:t>
      </w:r>
    </w:p>
    <w:p w:rsidR="00390CD2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</w:p>
    <w:p w:rsidR="00CD3709" w:rsidRPr="002758CE" w:rsidRDefault="00F53585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2758CE">
        <w:rPr>
          <w:rFonts w:ascii="PT Astra Serif" w:hAnsi="PT Astra Serif" w:cs="Times New Roman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</w:t>
      </w:r>
      <w:r w:rsidR="002A0ED5" w:rsidRPr="002758CE">
        <w:rPr>
          <w:rFonts w:ascii="PT Astra Serif" w:hAnsi="PT Astra Serif" w:cs="Times New Roman"/>
          <w:sz w:val="28"/>
          <w:szCs w:val="28"/>
        </w:rPr>
        <w:lastRenderedPageBreak/>
        <w:t xml:space="preserve">непосредственно в орган, предоставляющий </w:t>
      </w:r>
      <w:r w:rsidR="00A24602" w:rsidRPr="002758CE">
        <w:rPr>
          <w:rFonts w:ascii="PT Astra Serif" w:hAnsi="PT Astra Serif" w:cs="Times New Roman"/>
          <w:sz w:val="28"/>
          <w:szCs w:val="28"/>
        </w:rPr>
        <w:t>муниципальную услугу, или в МФЦ</w:t>
      </w:r>
    </w:p>
    <w:p w:rsidR="00A24602" w:rsidRPr="002758CE" w:rsidRDefault="00A24602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50995" w:rsidRPr="0079067D" w:rsidRDefault="00F5358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.1. </w:t>
      </w:r>
      <w:r w:rsidR="00050995" w:rsidRPr="002758CE">
        <w:rPr>
          <w:rFonts w:ascii="PT Astra Serif" w:hAnsi="PT Astra Serif" w:cs="Times New Roman"/>
          <w:sz w:val="28"/>
          <w:szCs w:val="28"/>
        </w:rPr>
        <w:t>Срок ожидания заявителя в очереди</w:t>
      </w:r>
      <w:r w:rsidR="00332E46" w:rsidRPr="002758CE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при подаче </w:t>
      </w:r>
      <w:r w:rsidR="00A23FCD" w:rsidRPr="002758CE">
        <w:rPr>
          <w:rStyle w:val="12"/>
          <w:rFonts w:ascii="PT Astra Serif" w:hAnsi="PT Astra Serif"/>
          <w:sz w:val="28"/>
        </w:rPr>
        <w:t>заявления (уведомления, документа, подтверждающего прекращение договора)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 в администрации района города или</w:t>
      </w:r>
      <w:r w:rsidR="00050995" w:rsidRPr="0079067D">
        <w:rPr>
          <w:rFonts w:ascii="PT Astra Serif" w:hAnsi="PT Astra Serif" w:cs="Times New Roman"/>
          <w:sz w:val="28"/>
          <w:szCs w:val="28"/>
        </w:rPr>
        <w:t xml:space="preserve"> в МФЦ (филиалах МФЦ) не должен превышать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79067D">
        <w:rPr>
          <w:rFonts w:ascii="PT Astra Serif" w:hAnsi="PT Astra Serif" w:cs="Times New Roman"/>
          <w:sz w:val="28"/>
          <w:szCs w:val="28"/>
        </w:rPr>
        <w:t>15 минут.</w:t>
      </w:r>
    </w:p>
    <w:p w:rsidR="00050995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или МФЦ (филиалах МФЦ) не должен превышать 15 минут.</w:t>
      </w:r>
    </w:p>
    <w:p w:rsidR="00CD3709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9.3. При подаче документов, предусмотренных подразделом 5 настоящего раздела Регламента, по почте, по электронной почте, через Единый портал государственных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2B248D">
        <w:rPr>
          <w:rFonts w:ascii="PT Astra Serif" w:hAnsi="PT Astra Serif" w:cs="Times New Roman"/>
          <w:sz w:val="28"/>
          <w:szCs w:val="28"/>
        </w:rPr>
        <w:t>, городской портал</w:t>
      </w:r>
      <w:r w:rsidRPr="0079067D">
        <w:rPr>
          <w:rFonts w:ascii="PT Astra Serif" w:hAnsi="PT Astra Serif" w:cs="Times New Roman"/>
          <w:sz w:val="28"/>
          <w:szCs w:val="28"/>
        </w:rPr>
        <w:t xml:space="preserve"> необходимость ожидания в очереди при подаче </w:t>
      </w:r>
      <w:r w:rsidR="002B248D">
        <w:rPr>
          <w:rStyle w:val="12"/>
          <w:rFonts w:ascii="PT Astra Serif" w:hAnsi="PT Astra Serif"/>
          <w:sz w:val="28"/>
        </w:rPr>
        <w:t>з</w:t>
      </w:r>
      <w:r w:rsidR="002B248D" w:rsidRPr="009E17E0">
        <w:rPr>
          <w:rStyle w:val="12"/>
          <w:rFonts w:ascii="PT Astra Serif" w:hAnsi="PT Astra Serif"/>
          <w:sz w:val="28"/>
        </w:rPr>
        <w:t>аявлени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>, документ</w:t>
      </w:r>
      <w:r w:rsidR="002B248D">
        <w:rPr>
          <w:rStyle w:val="12"/>
          <w:rFonts w:ascii="PT Astra Serif" w:hAnsi="PT Astra Serif"/>
          <w:sz w:val="28"/>
        </w:rPr>
        <w:t>а</w:t>
      </w:r>
      <w:r w:rsidR="002B248D" w:rsidRPr="009E17E0">
        <w:rPr>
          <w:rStyle w:val="12"/>
          <w:rFonts w:ascii="PT Astra Serif" w:hAnsi="PT Astra Serif"/>
          <w:sz w:val="28"/>
        </w:rPr>
        <w:t>, подтверждающ</w:t>
      </w:r>
      <w:r w:rsidR="002B248D">
        <w:rPr>
          <w:rStyle w:val="12"/>
          <w:rFonts w:ascii="PT Astra Serif" w:hAnsi="PT Astra Serif"/>
          <w:sz w:val="28"/>
        </w:rPr>
        <w:t>его</w:t>
      </w:r>
      <w:r w:rsidR="002B248D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исключается.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0</w:t>
      </w:r>
      <w:r w:rsidRPr="0079067D">
        <w:rPr>
          <w:rFonts w:ascii="PT Astra Serif" w:hAnsi="PT Astra Serif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F3B92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F3B92">
        <w:rPr>
          <w:rFonts w:ascii="PT Astra Serif" w:hAnsi="PT Astra Serif" w:cs="Times New Roman"/>
          <w:sz w:val="28"/>
          <w:szCs w:val="28"/>
        </w:rPr>
        <w:t>Заявление (уведомление, документ, подтверждающий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Default="00F53585" w:rsidP="000A3EC1">
      <w:pPr>
        <w:spacing w:after="0" w:line="240" w:lineRule="auto"/>
        <w:jc w:val="center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11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0A3EC1" w:rsidRPr="00957FAC">
        <w:rPr>
          <w:rStyle w:val="12"/>
          <w:rFonts w:ascii="PT Astra Serif" w:hAnsi="PT Astra Serif"/>
          <w:sz w:val="28"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0A3EC1">
        <w:rPr>
          <w:rStyle w:val="12"/>
          <w:rFonts w:ascii="PT Astra Serif" w:hAnsi="PT Astra Serif"/>
          <w:sz w:val="28"/>
        </w:rPr>
        <w:t xml:space="preserve"> </w:t>
      </w:r>
    </w:p>
    <w:p w:rsidR="000A3EC1" w:rsidRPr="0079067D" w:rsidRDefault="000A3EC1" w:rsidP="000A3EC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доступ к нормативным правовым актам, регламентирующим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lastRenderedPageBreak/>
        <w:t>доступ к нормативным правовым актам, регулирующим предоставление муниципальной услуги;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11.2. 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 xml:space="preserve"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</w:t>
      </w:r>
      <w:r w:rsidRPr="00957FAC">
        <w:rPr>
          <w:rStyle w:val="12"/>
          <w:rFonts w:ascii="PT Astra Serif" w:hAnsi="PT Astra Serif"/>
          <w:sz w:val="28"/>
        </w:rPr>
        <w:lastRenderedPageBreak/>
        <w:t>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Администрацией района города обеспечивается: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допу</w:t>
      </w:r>
      <w:proofErr w:type="gramStart"/>
      <w:r w:rsidRPr="00957FAC">
        <w:rPr>
          <w:rStyle w:val="12"/>
          <w:rFonts w:ascii="PT Astra Serif" w:hAnsi="PT Astra Serif"/>
          <w:sz w:val="28"/>
        </w:rPr>
        <w:t>ск в зд</w:t>
      </w:r>
      <w:proofErr w:type="gramEnd"/>
      <w:r w:rsidRPr="00957FAC">
        <w:rPr>
          <w:rStyle w:val="12"/>
          <w:rFonts w:ascii="PT Astra Serif" w:hAnsi="PT Astra Serif"/>
          <w:sz w:val="28"/>
        </w:rPr>
        <w:t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сурдопереводчика, тифлосурдопереводчика;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957FAC">
        <w:rPr>
          <w:rStyle w:val="12"/>
          <w:rFonts w:ascii="PT Astra Serif" w:hAnsi="PT Astra Serif"/>
          <w:sz w:val="28"/>
        </w:rPr>
        <w:br/>
        <w:t>«Об утверждении формы документа, подтверждающего специальное обучение собаки-проводника, и порядка его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выдачи».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11.3. Информационные стенды должны размещаться на видном и доступном для граждан месте.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текст Регламента;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форма заявления и образец его заполнения;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перечень документов, необходимых для предоставления муниципальной услуги.</w:t>
      </w:r>
    </w:p>
    <w:p w:rsidR="008329D7" w:rsidRPr="0079067D" w:rsidRDefault="008329D7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2</w:t>
      </w:r>
      <w:r w:rsidRPr="0079067D">
        <w:rPr>
          <w:rFonts w:ascii="PT Astra Serif" w:hAnsi="PT Astra Serif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12.1. Показателями доступности и качества муниципальной услуги являются: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качество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доступность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lastRenderedPageBreak/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вежливость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Default="00DC6039" w:rsidP="00DC6039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  <w:r>
        <w:rPr>
          <w:rStyle w:val="12"/>
          <w:rFonts w:ascii="PT Astra Serif" w:hAnsi="PT Astra Serif"/>
          <w:sz w:val="28"/>
        </w:rPr>
        <w:t xml:space="preserve"> 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C6039" w:rsidRPr="00957FAC" w:rsidTr="00B21DB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Целевое значение показателя</w:t>
            </w:r>
          </w:p>
        </w:tc>
      </w:tr>
      <w:tr w:rsidR="00DC6039" w:rsidRPr="00957FAC" w:rsidTr="00B21DB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 Своевременность</w:t>
            </w:r>
          </w:p>
        </w:tc>
      </w:tr>
      <w:tr w:rsidR="00DC6039" w:rsidRPr="00957FAC" w:rsidTr="00B21DB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 Качество</w:t>
            </w:r>
          </w:p>
        </w:tc>
      </w:tr>
      <w:tr w:rsidR="00DC6039" w:rsidRPr="00957FAC" w:rsidTr="00B21DB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3F53AC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3. Доступность</w:t>
            </w:r>
          </w:p>
        </w:tc>
      </w:tr>
      <w:tr w:rsidR="00DC6039" w:rsidRPr="00957FAC" w:rsidTr="00B21DB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3.2. % (доля) заявителей, считающих, что информация по вопросам предоставления муниципальной услуги, размещенная в </w:t>
            </w:r>
            <w:r w:rsidR="003C50C9">
              <w:rPr>
                <w:rStyle w:val="12"/>
                <w:rFonts w:ascii="PT Astra Serif" w:hAnsi="PT Astra Serif"/>
                <w:sz w:val="28"/>
              </w:rPr>
              <w:t xml:space="preserve">информационно-телекоммуникационной 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 xml:space="preserve">сети 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«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Интернет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» (далее – сеть Интернет)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 Процесс обжалования </w:t>
            </w:r>
          </w:p>
        </w:tc>
      </w:tr>
      <w:tr w:rsidR="00DC6039" w:rsidRPr="00957FAC" w:rsidTr="00B21DB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0,02-0%</w:t>
            </w:r>
          </w:p>
          <w:p w:rsidR="00DC6039" w:rsidRPr="00957FAC" w:rsidRDefault="00DC6039" w:rsidP="00B21DB8">
            <w:pPr>
              <w:pStyle w:val="ConsPlusCell"/>
              <w:rPr>
                <w:rStyle w:val="12"/>
                <w:rFonts w:ascii="PT Astra Serif" w:hAnsi="PT Astra Serif"/>
                <w:sz w:val="28"/>
              </w:rPr>
            </w:pP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5. Вежливость</w:t>
            </w:r>
          </w:p>
        </w:tc>
      </w:tr>
      <w:tr w:rsidR="00DC6039" w:rsidRPr="00957FAC" w:rsidTr="00B21DB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lastRenderedPageBreak/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</w:tbl>
    <w:p w:rsidR="00484112" w:rsidRPr="00957FAC" w:rsidRDefault="00484112" w:rsidP="00484112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CD3709" w:rsidRPr="0079067D" w:rsidRDefault="00484112" w:rsidP="0048411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3</w:t>
      </w:r>
      <w:r w:rsidRPr="0079067D">
        <w:rPr>
          <w:rFonts w:ascii="PT Astra Serif" w:hAnsi="PT Astra Serif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.1. Информация о месте нахождения, почтовом адресе, графике работы и (или) графике приема заявителей, контактных телефонах, адресе электронной почты администрации района города, органов государственной власти, участвующих в предоставлении муниципальной услуги, размещена на сайте города, на информационных стендах в местах предоставления муниципальной услуги, городском портале.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.2. Муниципальная услуга может быть получена заявителем по принципу «одного окна» в МФЦ (филиалах МФЦ). Информация о месте нахождения, графике работы, контактных телефонах, адресе электронной почты МФЦ (филиалов МФЦ) размещена на сайте города, на официал</w:t>
      </w:r>
      <w:r w:rsidR="008F467D" w:rsidRPr="005657F5">
        <w:rPr>
          <w:rFonts w:ascii="PT Astra Serif" w:hAnsi="PT Astra Serif" w:cs="Times New Roman"/>
          <w:sz w:val="28"/>
          <w:szCs w:val="28"/>
        </w:rPr>
        <w:t>ьном сайте МФЦ</w:t>
      </w:r>
      <w:r w:rsidR="00042284" w:rsidRPr="005657F5">
        <w:rPr>
          <w:rFonts w:ascii="PT Astra Serif" w:hAnsi="PT Astra Serif" w:cs="Times New Roman"/>
          <w:sz w:val="28"/>
          <w:szCs w:val="28"/>
        </w:rPr>
        <w:t>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.3. Информация о порядке и сроках получения муниципальной услуги может быть получена заявителем на городском портале. В электронном виде муниципальная услуга может быть получена посредством Единого портала государственных и муниципальных услуг (функций).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 xml:space="preserve">Адреса Единого портала государственных </w:t>
      </w:r>
      <w:r w:rsidR="003F53AC" w:rsidRPr="005657F5">
        <w:rPr>
          <w:rFonts w:ascii="PT Astra Serif" w:hAnsi="PT Astra Serif" w:cs="Times New Roman"/>
          <w:sz w:val="28"/>
          <w:szCs w:val="28"/>
        </w:rPr>
        <w:t xml:space="preserve">и муниципальных услуг (функций), </w:t>
      </w:r>
      <w:r w:rsidRPr="005657F5">
        <w:rPr>
          <w:rFonts w:ascii="PT Astra Serif" w:hAnsi="PT Astra Serif" w:cs="Times New Roman"/>
          <w:sz w:val="28"/>
          <w:szCs w:val="28"/>
        </w:rPr>
        <w:t xml:space="preserve">городского портала в сети Интернет указаны в приложении </w:t>
      </w:r>
      <w:r w:rsidR="00636E57" w:rsidRPr="005657F5">
        <w:rPr>
          <w:rFonts w:ascii="PT Astra Serif" w:hAnsi="PT Astra Serif" w:cs="Times New Roman"/>
          <w:sz w:val="28"/>
          <w:szCs w:val="28"/>
        </w:rPr>
        <w:t>5</w:t>
      </w:r>
      <w:r w:rsidRPr="005657F5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Для получения муниципальной услуги посредством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 xml:space="preserve">.4. Информация по вопросам предоставления муниципальной услуги, в том числе о порядке и сроках ее оказания (далее – информация </w:t>
      </w:r>
      <w:r w:rsidR="00042284" w:rsidRPr="005657F5">
        <w:rPr>
          <w:rFonts w:ascii="PT Astra Serif" w:hAnsi="PT Astra Serif" w:cs="Times New Roman"/>
          <w:sz w:val="28"/>
          <w:szCs w:val="28"/>
        </w:rPr>
        <w:lastRenderedPageBreak/>
        <w:t>по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вопросам предоставления муниципальной услуги), является открытой и общедоступной.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сайте города;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сайте МФЦ;</w:t>
      </w:r>
    </w:p>
    <w:p w:rsidR="00FA5F8E" w:rsidRPr="00FA5F8E" w:rsidRDefault="00042284" w:rsidP="00217728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городском портале</w:t>
      </w:r>
      <w:r w:rsidR="00217728">
        <w:rPr>
          <w:rFonts w:ascii="PT Astra Serif" w:hAnsi="PT Astra Serif" w:cs="Times New Roman"/>
          <w:sz w:val="28"/>
          <w:szCs w:val="28"/>
        </w:rPr>
        <w:t xml:space="preserve">. 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.4.2. 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почте;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контактному телефону;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 Сведения о ходе предоставления муниципальной услуги (по конкретному уведомлению) могут быть получены заявителем: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.5.1. Самостоятельно в «Личном кабинете» на Едином портале государственных и муниципальных услуг (функций);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.5.2. Посредством письменного и (или) устного обращения в орган, предоставляющий муниципальную услугу, или в МФЦ (филиал МФЦ) (в случае подачи </w:t>
      </w:r>
      <w:r w:rsidR="00B85261">
        <w:rPr>
          <w:rStyle w:val="12"/>
          <w:rFonts w:ascii="PT Astra Serif" w:hAnsi="PT Astra Serif"/>
          <w:sz w:val="28"/>
        </w:rPr>
        <w:t>з</w:t>
      </w:r>
      <w:r w:rsidR="00B85261" w:rsidRPr="009E17E0">
        <w:rPr>
          <w:rStyle w:val="12"/>
          <w:rFonts w:ascii="PT Astra Serif" w:hAnsi="PT Astra Serif"/>
          <w:sz w:val="28"/>
        </w:rPr>
        <w:t>аявлени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>, документ</w:t>
      </w:r>
      <w:r w:rsidR="00B85261">
        <w:rPr>
          <w:rStyle w:val="12"/>
          <w:rFonts w:ascii="PT Astra Serif" w:hAnsi="PT Astra Serif"/>
          <w:sz w:val="28"/>
        </w:rPr>
        <w:t>а</w:t>
      </w:r>
      <w:r w:rsidR="00B85261" w:rsidRPr="009E17E0">
        <w:rPr>
          <w:rStyle w:val="12"/>
          <w:rFonts w:ascii="PT Astra Serif" w:hAnsi="PT Astra Serif"/>
          <w:sz w:val="28"/>
        </w:rPr>
        <w:t>, подтверждающ</w:t>
      </w:r>
      <w:r w:rsidR="00B85261">
        <w:rPr>
          <w:rStyle w:val="12"/>
          <w:rFonts w:ascii="PT Astra Serif" w:hAnsi="PT Astra Serif"/>
          <w:sz w:val="28"/>
        </w:rPr>
        <w:t>его</w:t>
      </w:r>
      <w:r w:rsidR="00B85261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через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почте;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контактному телефону;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 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</w:t>
      </w:r>
      <w:r w:rsidR="00B85261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или в МФЦ (филиал МФЦ) в следующих формах: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устной форме (при личном устном обращении по контактному телефону, в ходе личного приема (в случаях, 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.6.2 настоящего пункта Регламента);</w:t>
      </w:r>
    </w:p>
    <w:p w:rsidR="00042284" w:rsidRPr="0091728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письменной форме (при направлении обращения по почте, при личном устном обращении в ходе личного приема (в случаях,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.6.3 настоящего пункта Регламента), при обращении по электронной почте, или иным способом, позволяющим производить передачу данных в </w:t>
      </w:r>
      <w:r w:rsidRPr="0091728D">
        <w:rPr>
          <w:rFonts w:ascii="PT Astra Serif" w:hAnsi="PT Astra Serif" w:cs="Times New Roman"/>
          <w:sz w:val="28"/>
          <w:szCs w:val="28"/>
        </w:rPr>
        <w:t xml:space="preserve">электронной форме (в случаях, предусмотренных подпунктом </w:t>
      </w:r>
      <w:r w:rsidR="009C199A" w:rsidRPr="0091728D">
        <w:rPr>
          <w:rFonts w:ascii="PT Astra Serif" w:hAnsi="PT Astra Serif" w:cs="Times New Roman"/>
          <w:sz w:val="28"/>
          <w:szCs w:val="28"/>
        </w:rPr>
        <w:t>13</w:t>
      </w:r>
      <w:r w:rsidRPr="0091728D">
        <w:rPr>
          <w:rFonts w:ascii="PT Astra Serif" w:hAnsi="PT Astra Serif" w:cs="Times New Roman"/>
          <w:sz w:val="28"/>
          <w:szCs w:val="28"/>
        </w:rPr>
        <w:t>.</w:t>
      </w:r>
      <w:r w:rsidR="0091728D" w:rsidRPr="0091728D">
        <w:rPr>
          <w:rFonts w:ascii="PT Astra Serif" w:hAnsi="PT Astra Serif" w:cs="Times New Roman"/>
          <w:sz w:val="28"/>
          <w:szCs w:val="28"/>
        </w:rPr>
        <w:t>6.4</w:t>
      </w:r>
      <w:r w:rsidRPr="0091728D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Регламента);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1728D">
        <w:rPr>
          <w:rFonts w:ascii="PT Astra Serif" w:hAnsi="PT Astra Serif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</w:t>
      </w:r>
      <w:r w:rsidRPr="0079067D">
        <w:rPr>
          <w:rFonts w:ascii="PT Astra Serif" w:hAnsi="PT Astra Serif" w:cs="Times New Roman"/>
          <w:sz w:val="28"/>
          <w:szCs w:val="28"/>
        </w:rPr>
        <w:t xml:space="preserve"> данных в электронной форме (в случаях, предусмотренных подпунктом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.6.4 настоящего пункта Регламента).</w:t>
      </w:r>
      <w:proofErr w:type="gramEnd"/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.6.1. При личном устном обращении заявителя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</w:t>
      </w: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 настоящего пункта Регламента.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.6.2. При личном устном обращении по контактному телефону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информирование о порядке предоставления муниципальной услуги, осуществляется в часы работы органа</w:t>
      </w:r>
      <w:r w:rsidR="0047568D">
        <w:rPr>
          <w:rFonts w:ascii="PT Astra Serif" w:hAnsi="PT Astra Serif" w:cs="Times New Roman"/>
          <w:sz w:val="28"/>
          <w:szCs w:val="28"/>
        </w:rPr>
        <w:t xml:space="preserve"> администрации района города.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уточняет, при необходимости, суть вопроса. После совершения указанных действий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. По телефону предоставляются сведения, не относящиеся к персональным данным.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Во время телефонного разговора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быть четким, лаконичным, вежливым.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письменном обращении по почте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.6.4.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обращении заявителя 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уведомлении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0D5369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.7.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>Основными требованиями к информированию заявителя о предоставлении муниципальной услуги являются: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достоверность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четкость и лаконичность в изложении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полнота и оперативность информирования;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наглядность форм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удобство и доступность информации.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.8.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D5369">
        <w:rPr>
          <w:rFonts w:ascii="PT Astra Serif" w:hAnsi="PT Astra Serif" w:cs="Times New Roman"/>
          <w:sz w:val="28"/>
          <w:szCs w:val="28"/>
        </w:rPr>
        <w:t>Администрация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обеспечива</w:t>
      </w:r>
      <w:r w:rsidR="008F467D" w:rsidRPr="0079067D">
        <w:rPr>
          <w:rFonts w:ascii="PT Astra Serif" w:hAnsi="PT Astra Serif" w:cs="Times New Roman"/>
          <w:sz w:val="28"/>
          <w:szCs w:val="28"/>
        </w:rPr>
        <w:t>е</w:t>
      </w:r>
      <w:r w:rsidR="00042284" w:rsidRPr="0079067D">
        <w:rPr>
          <w:rFonts w:ascii="PT Astra Serif" w:hAnsi="PT Astra Serif" w:cs="Times New Roman"/>
          <w:sz w:val="28"/>
          <w:szCs w:val="28"/>
        </w:rPr>
        <w:t>т возможность получения заявителями информации о предоставляемой муниципальной услуге на сайте города и городском портале.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.9.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электронной подписью, в соответствии с требованиями Федерального </w:t>
      </w:r>
      <w:r w:rsidR="00042284" w:rsidRPr="0079067D">
        <w:rPr>
          <w:rFonts w:ascii="PT Astra Serif" w:hAnsi="PT Astra Serif" w:cs="Times New Roman"/>
          <w:sz w:val="28"/>
          <w:szCs w:val="28"/>
        </w:rPr>
        <w:lastRenderedPageBreak/>
        <w:t>закона от 06.04.2011 №63-ФЗ «Об электронной подписи», Федерального закона от 27.07.2010 №210-ФЗ.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Средства электронной подписи, применяемые при подаче уведомления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Администрация района города не в 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предоставлением муниципальной услуги.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заявителю в «Личном кабинете» обеспечивается доступ к результату предоставления услуги, полученному в форме электронного документа.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0D5369" w:rsidRDefault="009C199A" w:rsidP="000D5369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5369">
        <w:rPr>
          <w:rFonts w:ascii="PT Astra Serif" w:hAnsi="PT Astra Serif" w:cs="Times New Roman"/>
          <w:sz w:val="28"/>
          <w:szCs w:val="28"/>
        </w:rPr>
        <w:t>13</w:t>
      </w:r>
      <w:r w:rsidR="00042284" w:rsidRPr="000D5369">
        <w:rPr>
          <w:rFonts w:ascii="PT Astra Serif" w:hAnsi="PT Astra Serif" w:cs="Times New Roman"/>
          <w:sz w:val="28"/>
          <w:szCs w:val="28"/>
        </w:rPr>
        <w:t xml:space="preserve">.10. </w:t>
      </w:r>
      <w:r w:rsidR="000D5369" w:rsidRPr="000D5369">
        <w:rPr>
          <w:rFonts w:ascii="PT Astra Serif" w:hAnsi="PT Astra Serif" w:cs="Times New Roman"/>
          <w:sz w:val="28"/>
          <w:szCs w:val="28"/>
        </w:rPr>
        <w:t xml:space="preserve">Услугой, необходимой и обязательной для предоставления муниципальной услуги является согласование комплексного проекта рекламного оформления здания, в случае размещения рекламной конструкции на здании. </w:t>
      </w:r>
    </w:p>
    <w:p w:rsidR="00042284" w:rsidRPr="0079067D" w:rsidRDefault="00042284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225A0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предоставлении </w:t>
      </w:r>
      <w:r w:rsidRPr="003225A0">
        <w:rPr>
          <w:rFonts w:ascii="PT Astra Serif" w:hAnsi="PT Astra Serif" w:cs="Times New Roman"/>
          <w:sz w:val="28"/>
          <w:szCs w:val="28"/>
        </w:rPr>
        <w:t>муниципальной услуги без рассмотрения (при необходимости)</w:t>
      </w:r>
    </w:p>
    <w:p w:rsidR="00CD3709" w:rsidRPr="003225A0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9C199A" w:rsidRPr="003225A0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1.1 Предусмотрены следующие варианты предоставления муниципальной услуги:</w:t>
      </w:r>
    </w:p>
    <w:p w:rsidR="009C199A" w:rsidRPr="0079067D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1.1.1</w:t>
      </w:r>
      <w:r w:rsidR="00F92E24" w:rsidRPr="003225A0">
        <w:rPr>
          <w:rFonts w:ascii="PT Astra Serif" w:hAnsi="PT Astra Serif" w:cs="Times New Roman"/>
          <w:sz w:val="28"/>
          <w:szCs w:val="28"/>
        </w:rPr>
        <w:t>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F92E24" w:rsidRPr="003225A0">
        <w:rPr>
          <w:rFonts w:ascii="PT Astra Serif" w:hAnsi="PT Astra Serif" w:cs="Times New Roman"/>
          <w:sz w:val="28"/>
          <w:szCs w:val="28"/>
        </w:rPr>
        <w:t>Выдача разрешений на установку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 и эксплуатацию рекламных конструкций на зданиях, строениях, сооружениях и объектах, не относящихся к недвижимому имуществу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9C199A" w:rsidRPr="0079067D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1.1.2. </w:t>
      </w:r>
      <w:r w:rsidR="00F92E24" w:rsidRPr="00F92E24">
        <w:rPr>
          <w:rFonts w:ascii="PT Astra Serif" w:hAnsi="PT Astra Serif" w:cs="Times New Roman"/>
          <w:sz w:val="28"/>
          <w:szCs w:val="28"/>
        </w:rPr>
        <w:t>Выдача решений об аннулировании разрешения на установку и эксплуатацию рекламной конструкции.</w:t>
      </w:r>
    </w:p>
    <w:p w:rsidR="00332E46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1.2. 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F92E24" w:rsidRPr="00F92E24">
        <w:rPr>
          <w:rFonts w:ascii="PT Astra Serif" w:hAnsi="PT Astra Serif" w:cs="Times New Roman"/>
          <w:sz w:val="28"/>
          <w:szCs w:val="28"/>
        </w:rPr>
        <w:t>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F92E24" w:rsidRPr="00F92E24" w:rsidRDefault="00F92E24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79067D" w:rsidRDefault="001A1E9C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 Предоставление варианта предоставления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включает в себя следующие административные процедуры: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3.1.1. Прием (получение) и регистрация заявления и приложенных к нему документов;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3.1.2. Проверка приложенных к заявлению документов, запрос документов в рамках межведомственного информационного взаимодействия;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3.1.3. Подготовка проекта разрешения или решения об отказе, согласование и подписание проекта разрешения или решения об отказе;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3.1.4.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 (филиале МФЦ).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 Прием (получение) и регистрация заявления и прилагаемых к нему документов.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3.2.1. Основанием для начала административной процедуры является подача (направление) в администрацию района </w:t>
      </w:r>
      <w:r w:rsidR="00B43CC9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заявителем заявления и прилагаемых к нему документов, необходимых и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обязательных для предоставления муниципальной услуги и подлежащих представлению заявителем в соответствии с подразделом </w:t>
      </w:r>
      <w:r w:rsidR="00B43CC9">
        <w:rPr>
          <w:rFonts w:ascii="PT Astra Serif" w:hAnsi="PT Astra Serif" w:cs="Times New Roman"/>
          <w:sz w:val="28"/>
          <w:szCs w:val="28"/>
        </w:rPr>
        <w:t>5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 на бумажном носителе в ходе личного приема в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, ответственный за прием (получение) заявлений (далее – специалист), в ходе личного приема: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3FA7">
        <w:rPr>
          <w:rFonts w:ascii="PT Astra Serif" w:hAnsi="PT Astra Serif" w:cs="Times New Roman"/>
          <w:sz w:val="28"/>
          <w:szCs w:val="28"/>
        </w:rPr>
        <w:t>устанавливает предмет обращения;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3FA7">
        <w:rPr>
          <w:rFonts w:ascii="PT Astra Serif" w:hAnsi="PT Astra Serif" w:cs="Times New Roman"/>
          <w:sz w:val="28"/>
          <w:szCs w:val="28"/>
        </w:rPr>
        <w:t>устанавливает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</w:t>
      </w:r>
      <w:r w:rsidRPr="00636E57">
        <w:rPr>
          <w:rFonts w:ascii="PT Astra Serif" w:hAnsi="PT Astra Serif" w:cs="Times New Roman"/>
          <w:sz w:val="28"/>
          <w:szCs w:val="28"/>
        </w:rPr>
        <w:t>производилась;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заявления.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после совершения действий, указанных в абзацах 3-</w:t>
      </w:r>
      <w:r w:rsidR="00B26B54">
        <w:rPr>
          <w:rFonts w:ascii="PT Astra Serif" w:hAnsi="PT Astra Serif" w:cs="Times New Roman"/>
          <w:sz w:val="28"/>
          <w:szCs w:val="28"/>
        </w:rPr>
        <w:t>7</w:t>
      </w:r>
      <w:r w:rsidRPr="00636E57">
        <w:rPr>
          <w:rFonts w:ascii="PT Astra Serif" w:hAnsi="PT Astra Serif" w:cs="Times New Roman"/>
          <w:sz w:val="28"/>
          <w:szCs w:val="28"/>
        </w:rPr>
        <w:t xml:space="preserve"> настоящего подпункта Регламента, составляет расписку в получении документов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проводит ознакомление заявителя с распиской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передает ее заявителю.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течение одного рабочего дня с момента поступления заявления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специалист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в ходе личного приема: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проводилась;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МФЦ после </w:t>
      </w:r>
      <w:r w:rsidRPr="00636E57">
        <w:rPr>
          <w:rFonts w:ascii="PT Astra Serif" w:hAnsi="PT Astra Serif" w:cs="Times New Roman"/>
          <w:sz w:val="28"/>
          <w:szCs w:val="28"/>
        </w:rPr>
        <w:t xml:space="preserve">совершения </w:t>
      </w:r>
      <w:r w:rsidR="00210CAC">
        <w:rPr>
          <w:rFonts w:ascii="PT Astra Serif" w:hAnsi="PT Astra Serif" w:cs="Times New Roman"/>
          <w:sz w:val="28"/>
          <w:szCs w:val="28"/>
        </w:rPr>
        <w:t xml:space="preserve">действий, указанных в абзацах </w:t>
      </w:r>
      <w:r w:rsidR="00210CAC">
        <w:rPr>
          <w:rFonts w:ascii="PT Astra Serif" w:hAnsi="PT Astra Serif" w:cs="Times New Roman"/>
          <w:sz w:val="28"/>
          <w:szCs w:val="28"/>
        </w:rPr>
        <w:br/>
        <w:t>3-</w:t>
      </w:r>
      <w:r w:rsidRPr="00636E57">
        <w:rPr>
          <w:rFonts w:ascii="PT Astra Serif" w:hAnsi="PT Astra Serif" w:cs="Times New Roman"/>
          <w:sz w:val="28"/>
          <w:szCs w:val="28"/>
        </w:rPr>
        <w:t xml:space="preserve">6 настоящего подпункта Регламента, составляет расписку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проводит ознакомление заявителя с распиской и передает ее заявителю. Специалист МФЦ не позднее одного рабочего дня с момента приема заявления передает его через курьера МФЦ в администрацию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принимает заявление от курьера МФЦ согласно ведомости приема-передачи дела (документов),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почте, посредством Единого портала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</w:t>
      </w:r>
      <w:r w:rsidR="00B26B54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>распечатывается и регистрируется путем проставления на нем входящего номера, даты приема заявления, фамилии, имени, отчества (последнее - при наличии) должности и подписи специалиста. Приложенные к заявлению документы, поступившие по электронной почте, посредством Единого портала государственных и муниципальных услуг (функций) распечатываются и прикладываются к зарегистрированному заявлению.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случае,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Данное уведомление содержит сведения о факте приема заявления и документов, необходимых для предоставления услуги.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осуществляет прием почтовой корреспонденции,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3.2.6. В день регистрации специалист передает заявление и приложенные к нему документы (при наличии)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3.2.7. Результатом административной процедуры является регистрация заявления и передача заявления и приложенных к нему документов на рассмотрение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3.2.8. Срок выполнения административной процедуры – один рабочий день со дня поступления (приема или получения) заявления и прилагаемых к нему документов в администрацию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 Проверка приложенных к заявлению документов, запрос документов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3.3.1. Основанием для начала административной процедуры является передача зарегистрированного заявления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3.3.2. Начальник управления администрации района </w:t>
      </w:r>
      <w:r w:rsidR="00EF7D7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в течение двух дней со дня поступления на рассмотрение заявления и приложенных к нему документов определяет специалиста управления администрации района</w:t>
      </w:r>
      <w:r w:rsidR="00EF7D7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предоставление муниципальной услуги (далее - специалист управления), и передает ему заявление для работы.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3.3.3. В </w:t>
      </w:r>
      <w:r w:rsidRPr="006C082D">
        <w:rPr>
          <w:rFonts w:ascii="PT Astra Serif" w:hAnsi="PT Astra Serif" w:cs="Times New Roman"/>
          <w:sz w:val="28"/>
          <w:szCs w:val="28"/>
        </w:rPr>
        <w:t xml:space="preserve">течение 10 дней со дня получения заявления специалист управления осуществляет проверку предоставленных заявителем документов, предусмотренных пунктами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.2, </w:t>
      </w:r>
      <w:r w:rsidR="000D6AC1" w:rsidRPr="006C082D">
        <w:rPr>
          <w:rFonts w:ascii="PT Astra Serif" w:hAnsi="PT Astra Serif" w:cs="Times New Roman"/>
          <w:sz w:val="28"/>
          <w:szCs w:val="28"/>
        </w:rPr>
        <w:t>5.6</w:t>
      </w:r>
      <w:r w:rsidRPr="006C082D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 раздела II Регламента.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 xml:space="preserve">В случае если </w:t>
      </w:r>
      <w:r w:rsidR="006C082D" w:rsidRPr="006C082D">
        <w:rPr>
          <w:rFonts w:ascii="PT Astra Serif" w:hAnsi="PT Astra Serif" w:cs="Times New Roman"/>
          <w:sz w:val="28"/>
          <w:szCs w:val="28"/>
        </w:rPr>
        <w:t xml:space="preserve">документы, предусмотренные пунктом 5.6 </w:t>
      </w:r>
      <w:r w:rsidR="006C082D" w:rsidRPr="006C082D">
        <w:rPr>
          <w:rFonts w:ascii="PT Astra Serif" w:hAnsi="PT Astra Serif" w:cs="Times New Roman"/>
          <w:sz w:val="28"/>
          <w:szCs w:val="28"/>
        </w:rPr>
        <w:br/>
        <w:t xml:space="preserve">подраздела 5 раздела II Регламента, </w:t>
      </w:r>
      <w:r w:rsidRPr="006C082D">
        <w:rPr>
          <w:rFonts w:ascii="PT Astra Serif" w:hAnsi="PT Astra Serif" w:cs="Times New Roman"/>
          <w:sz w:val="28"/>
          <w:szCs w:val="28"/>
        </w:rPr>
        <w:t>не были приложены заявителем либо приложены не в полном объеме, специалист управления запрашивает 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данные о государственной регистрации юридического лица или</w:t>
      </w:r>
      <w:r w:rsidRPr="003225A0">
        <w:rPr>
          <w:rFonts w:ascii="PT Astra Serif" w:hAnsi="PT Astra Serif" w:cs="Times New Roman"/>
          <w:sz w:val="28"/>
          <w:szCs w:val="28"/>
        </w:rPr>
        <w:t xml:space="preserve"> государственной регистрации физического лица в качестве индивидуального предпринимателя - в органах Федеральной налоговой службы Алтайского края;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сведения об оплате государственной пошлины, - в Государственной информационной системе о государственных и муниципальных платежах;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выписку об основных характеристиках и зарегистрированных правах на объект недвижимости, к которому предполагается присоединять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рекламную конструкцию, - в Едином государственном реестре недвижимости;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согласие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находящихся в государственной и муниципальной собственности: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</w:t>
      </w:r>
      <w:r w:rsidR="00247275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247275">
        <w:rPr>
          <w:rFonts w:ascii="PT Astra Serif" w:hAnsi="PT Astra Serif" w:cs="Times New Roman"/>
          <w:sz w:val="28"/>
          <w:szCs w:val="28"/>
        </w:rPr>
        <w:t>и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комитете по управлению муниципальной собственностью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договор на установку и эксплуатацию рекламной конструкции: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</w:t>
      </w:r>
      <w:r w:rsidR="00A05BF2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A05BF2">
        <w:rPr>
          <w:rFonts w:ascii="PT Astra Serif" w:hAnsi="PT Astra Serif" w:cs="Times New Roman"/>
          <w:sz w:val="28"/>
          <w:szCs w:val="28"/>
        </w:rPr>
        <w:t>и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в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комитете по строительству, архитектуре и развитию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Сведения запрашиваются 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Специалистом управления осуществляется прием, регистрация и проверка документов, представленных в рамках межведомственного информационного взаимодействия, в день их поступления в администрацию района</w:t>
      </w:r>
      <w:r w:rsidR="009146E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3.3.4. Результатом административной процедуры является проверка заявления и приложенных к нему документов, а также документов,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поступивших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3.3.5. Срок выполнения административной процедуры 20 дней со дня передачи зарегистрированного заявления на рассмотрение начальнику управления администрации района</w:t>
      </w:r>
      <w:r w:rsidR="001D069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3.4. Подготовка проекта разрешения или решения об отказе, согласование и подписание проекта разрешения или решения об отказе.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3.4.1. Основанием для начала административной процедуры является окончание проверки </w:t>
      </w:r>
      <w:r w:rsidRPr="006C082D">
        <w:rPr>
          <w:rFonts w:ascii="PT Astra Serif" w:hAnsi="PT Astra Serif" w:cs="Times New Roman"/>
          <w:sz w:val="28"/>
          <w:szCs w:val="28"/>
        </w:rPr>
        <w:t xml:space="preserve">специалистом управления документов, представленных заявителем, а также документов, поступивших </w:t>
      </w:r>
      <w:r w:rsidR="00D8616F" w:rsidRPr="006C082D">
        <w:rPr>
          <w:rFonts w:ascii="PT Astra Serif" w:hAnsi="PT Astra Serif" w:cs="Times New Roman"/>
          <w:sz w:val="28"/>
          <w:szCs w:val="28"/>
        </w:rPr>
        <w:t xml:space="preserve">в порядке </w:t>
      </w:r>
      <w:r w:rsidRPr="006C082D">
        <w:rPr>
          <w:rFonts w:ascii="PT Astra Serif" w:hAnsi="PT Astra Serif" w:cs="Times New Roman"/>
          <w:sz w:val="28"/>
          <w:szCs w:val="28"/>
        </w:rPr>
        <w:t>межведомственно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информационно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взаимодействи</w:t>
      </w:r>
      <w:r w:rsidR="00D8616F" w:rsidRPr="006C082D">
        <w:rPr>
          <w:rFonts w:ascii="PT Astra Serif" w:hAnsi="PT Astra Serif" w:cs="Times New Roman"/>
          <w:sz w:val="28"/>
          <w:szCs w:val="28"/>
        </w:rPr>
        <w:t>я.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Специалист управления в течение 5 дней со дня получения документов, поступивших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в случае отсутствия оснований для отказа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разрешения;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случае наличия оснований для отказа,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решения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3.4.2. Подготовленный проект разрешения согласовывается с комитетом по строительству, архитектуре и развитию города Барнаула (далее – комитет), в порядке, установленном Правилами размещения наружной рекламы, утвержденными решением Барнаульской городской Думы от 22.12.2010 №423. При этом заявитель вправе самостоятельно получить такое согласование и представить его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 месту размещения рекламной конструкции.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При поступлении от комитета решения о согласовании либо мотивированного заключения с указанием причин отказа в согласовании ответственный специалист в течение одного дня </w:t>
      </w:r>
      <w:r w:rsidR="0048508A">
        <w:rPr>
          <w:rFonts w:ascii="PT Astra Serif" w:hAnsi="PT Astra Serif" w:cs="Times New Roman"/>
          <w:sz w:val="28"/>
          <w:szCs w:val="28"/>
        </w:rPr>
        <w:t>со дня</w:t>
      </w:r>
      <w:r w:rsidRPr="003225A0">
        <w:rPr>
          <w:rFonts w:ascii="PT Astra Serif" w:hAnsi="PT Astra Serif" w:cs="Times New Roman"/>
          <w:sz w:val="28"/>
          <w:szCs w:val="28"/>
        </w:rPr>
        <w:t xml:space="preserve"> поступления указанных документов готовит проект разрешения либо проект решения об отказе.</w:t>
      </w:r>
    </w:p>
    <w:p w:rsidR="00210CAC" w:rsidRPr="00210CA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10CAC">
        <w:rPr>
          <w:rFonts w:ascii="PT Astra Serif" w:hAnsi="PT Astra Serif" w:cs="Times New Roman"/>
          <w:sz w:val="28"/>
          <w:szCs w:val="28"/>
        </w:rPr>
        <w:t>3.4.3. Подготовленный проект разрешения или решения об отказе специалист управления в течение одного дня направляет для согласования начальнику управления администрации района</w:t>
      </w:r>
      <w:r w:rsidR="009C0C0E" w:rsidRPr="00210CA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210CAC" w:rsidRPr="00210CAC">
        <w:rPr>
          <w:rFonts w:ascii="PT Astra Serif" w:hAnsi="PT Astra Serif" w:cs="Times New Roman"/>
          <w:sz w:val="28"/>
          <w:szCs w:val="28"/>
        </w:rPr>
        <w:t xml:space="preserve">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>визирует проект документа, являющегося результатом предоставления муниципальной услуги</w:t>
      </w:r>
      <w:r>
        <w:rPr>
          <w:rStyle w:val="12"/>
          <w:rFonts w:ascii="PT Astra Serif" w:hAnsi="PT Astra Serif"/>
          <w:sz w:val="28"/>
          <w:szCs w:val="28"/>
        </w:rPr>
        <w:t>,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документа, являющегося результатом предоставления муниципальной услуги,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согласовывается должностными лицами администрации района города, уполномоченными на его согласование;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подписывается главой администрации района города;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lastRenderedPageBreak/>
        <w:t>регистрируется и передается ответственному специалисту.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3.4.4. В случае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разрешения или решения об отказе,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 и приложенных к нему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 выдаче разрешения и возможности его получения с указанием способа получения, либо мотивированный отказ в выдаче разрешения.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3.4.5. Результатом административной процедуры является подписанное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разрешение или решение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3.4.6. Срок выполнения административной процедуры составляет 28 календарных дней со дня окончания проверки специалистом управления документов, представленных заявителем, а также документов, поступивших в рамках межведомственного информационного взаимодействия.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3.5.1. Основанием для проведения административной процедуры является подписанное главой администрации района </w:t>
      </w:r>
      <w:r w:rsidR="00EE682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разрешение или решение об отказе.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3.5.2. Специалист управления в течение двух дней со дня подписания разрешения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решения об отказе </w:t>
      </w:r>
      <w:r w:rsidRPr="003225A0">
        <w:rPr>
          <w:rFonts w:ascii="PT Astra Serif" w:hAnsi="PT Astra Serif" w:cs="Times New Roman"/>
          <w:sz w:val="28"/>
          <w:szCs w:val="28"/>
        </w:rPr>
        <w:t xml:space="preserve">главой администрации района </w:t>
      </w:r>
      <w:r w:rsidR="00AD7AB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разрешений. </w:t>
      </w:r>
      <w:r w:rsidR="00AD7ABC">
        <w:rPr>
          <w:rFonts w:ascii="PT Astra Serif" w:hAnsi="PT Astra Serif" w:cs="Times New Roman"/>
          <w:sz w:val="28"/>
          <w:szCs w:val="28"/>
        </w:rPr>
        <w:t>Разрешение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решение об отказе </w:t>
      </w:r>
      <w:r w:rsidRPr="003225A0">
        <w:rPr>
          <w:rFonts w:ascii="PT Astra Serif" w:hAnsi="PT Astra Serif" w:cs="Times New Roman"/>
          <w:sz w:val="28"/>
          <w:szCs w:val="28"/>
        </w:rPr>
        <w:t>регистриру</w:t>
      </w:r>
      <w:r w:rsidR="00AD7ABC">
        <w:rPr>
          <w:rFonts w:ascii="PT Astra Serif" w:hAnsi="PT Astra Serif" w:cs="Times New Roman"/>
          <w:sz w:val="28"/>
          <w:szCs w:val="28"/>
        </w:rPr>
        <w:t>ю</w:t>
      </w:r>
      <w:r w:rsidRPr="003225A0">
        <w:rPr>
          <w:rFonts w:ascii="PT Astra Serif" w:hAnsi="PT Astra Serif" w:cs="Times New Roman"/>
          <w:sz w:val="28"/>
          <w:szCs w:val="28"/>
        </w:rPr>
        <w:t>тся в порядке, предусмотренном Инструкцией по делопроизводству в администрации города и иных органах местного самоуправления города, утвержденной постановлением администрации города.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управления направляет результат предоставления муниципальной услуги заявителю в течение трех дней со дня регистрации в зависимости от способа, указанного в заявлении для предоставления результата оказания муниципальной услуги: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направляет документ, являющийся результатом предоставления муниципальной услуги, в МФЦ для выдачи заявителю;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выдает документ, являющийся результатом предоставления муниципальной услуги, при личном обращении заявителя в администрацию района</w:t>
      </w:r>
      <w:r w:rsidR="002C3CA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направляет заявителю документ, являющийся результатом предоставления муниципальной услуги, посредством почтового отправления с уведомлением о вручении;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направляет документ, являющийся результатом предоставления муниципальной услуги, в виде электронного документа, подписанного уполномоченным должностным лицом с использованием усиленной квалифицированной электронной подписи, на электронную почту заявителя.  </w:t>
      </w:r>
    </w:p>
    <w:p w:rsidR="008D506E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При обращении заявителя посредством Единого портала государственных 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«Личный кабинет» заявителя на </w:t>
      </w:r>
      <w:r w:rsidR="008D506E" w:rsidRPr="003225A0">
        <w:rPr>
          <w:rFonts w:ascii="PT Astra Serif" w:hAnsi="PT Astra Serif" w:cs="Times New Roman"/>
          <w:sz w:val="28"/>
          <w:szCs w:val="28"/>
        </w:rPr>
        <w:t>Едино</w:t>
      </w:r>
      <w:r w:rsidR="008D506E">
        <w:rPr>
          <w:rFonts w:ascii="PT Astra Serif" w:hAnsi="PT Astra Serif" w:cs="Times New Roman"/>
          <w:sz w:val="28"/>
          <w:szCs w:val="28"/>
        </w:rPr>
        <w:t>м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портал</w:t>
      </w:r>
      <w:r w:rsidR="008D506E">
        <w:rPr>
          <w:rFonts w:ascii="PT Astra Serif" w:hAnsi="PT Astra Serif" w:cs="Times New Roman"/>
          <w:sz w:val="28"/>
          <w:szCs w:val="28"/>
        </w:rPr>
        <w:t>е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государственных и муниципальных услуг (функций)</w:t>
      </w:r>
      <w:r w:rsidR="008D506E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3.5.3. Результатом административной процедуры является выдача (направление) заявителю разрешения или решения об отказе. В случае неполучения результата муниципальной услуги заявителем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 xml:space="preserve">и выдается 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>при личном обращении заявителя.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3.5.4. Срок выполнения административной процедуры – пять дней со дня подписания разрешения или решения об отказе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3.5.5. Возможно предоставление органом</w:t>
      </w:r>
      <w:r w:rsidR="00C804C1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 xml:space="preserve">МФЦ </w:t>
      </w:r>
      <w:r w:rsidR="00C804C1">
        <w:rPr>
          <w:rFonts w:ascii="PT Astra Serif" w:hAnsi="PT Astra Serif" w:cs="Times New Roman"/>
          <w:sz w:val="28"/>
          <w:szCs w:val="28"/>
        </w:rPr>
        <w:t xml:space="preserve">(филиалом МФЦ)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результата муниципальной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 Предоставление варианта предоставления муниципальной услуги «Выдача решений об аннулировании разрешения на установку и эксплуатацию рекламной конструкции» включает в себя следующие административные процедуры: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3.6.1. Прием (получение) и </w:t>
      </w:r>
      <w:r w:rsidRPr="00DC52EF">
        <w:rPr>
          <w:rFonts w:ascii="PT Astra Serif" w:hAnsi="PT Astra Serif" w:cs="Times New Roman"/>
          <w:sz w:val="28"/>
          <w:szCs w:val="28"/>
        </w:rPr>
        <w:t>регистрация уведомления об отказе от дальнейшего использования разрешения, либо документа, подтверждающего прекращение договора;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3.6.2. Подготовка проекта решения об аннулировании;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3.6.3. Направление (выдача)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заявителю</w:t>
      </w:r>
      <w:r w:rsidRPr="00DC52EF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</w:t>
      </w:r>
      <w:r w:rsidRPr="00DC52EF">
        <w:rPr>
          <w:rFonts w:ascii="PT Astra Serif" w:hAnsi="PT Astra Serif" w:cs="Times New Roman"/>
          <w:sz w:val="28"/>
          <w:szCs w:val="28"/>
        </w:rPr>
        <w:lastRenderedPageBreak/>
        <w:t>о возможности его получения при личном обращении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 Прием (получение) и регистрация уведомления об отказе от дальнейшего использования разрешения, либо документа, подтверждающего прекращение договора.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3.7.1. Основанием для начала административной процедуры является подача (направление) в администрацию района </w:t>
      </w:r>
      <w:r w:rsidR="009F135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владельцем рекламной конструкции уведомления, либо собственником или иным законным владельцем имущества, к которому присоединена рекламная конструкция, документа, подтверждающего прекращение договора.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Установление личности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осуществляется путем предоставления указанным лицом паспорта гражданина Российской Федерации и иных документов, удостоверяющих личность, в соответствии с законодательством Российской Федерации, либо путем идентификации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3.7.2. Требования к порядку выполнения административной процедуры, в случае предоставления уведомления, либо документа, подтверждающего прекращение договора, на бумажном носителе в ходе личного приема в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ответственный за прием (получение) уведомлений (далее – специалист), в ходе личного приема проверяет правильность заполнения уведомления, либо документа, подтверждающего прекращение договора.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после </w:t>
      </w:r>
      <w:r w:rsidRPr="00DC52EF">
        <w:rPr>
          <w:rFonts w:ascii="PT Astra Serif" w:hAnsi="PT Astra Serif" w:cs="Times New Roman"/>
          <w:sz w:val="28"/>
          <w:szCs w:val="28"/>
        </w:rPr>
        <w:t xml:space="preserve">совершения действия, указанного в абзаце 2 настоящего подпункта Регламента, составляет расписку в получении уведомления по форме, установленной в приложении </w:t>
      </w:r>
      <w:r w:rsidR="00636E57" w:rsidRPr="00DC52EF">
        <w:rPr>
          <w:rFonts w:ascii="PT Astra Serif" w:hAnsi="PT Astra Serif" w:cs="Times New Roman"/>
          <w:sz w:val="28"/>
          <w:szCs w:val="28"/>
        </w:rPr>
        <w:t>6</w:t>
      </w:r>
      <w:r w:rsidRPr="00DC52EF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Специалист проводит ознакомление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заявителя</w:t>
      </w:r>
      <w:r w:rsidRPr="00DC52EF">
        <w:rPr>
          <w:rFonts w:ascii="PT Astra Serif" w:hAnsi="PT Astra Serif" w:cs="Times New Roman"/>
          <w:sz w:val="28"/>
          <w:szCs w:val="28"/>
        </w:rPr>
        <w:t xml:space="preserve"> с распиской и передает ее </w:t>
      </w:r>
      <w:r w:rsidR="00DC52EF" w:rsidRPr="00DC52EF">
        <w:rPr>
          <w:rFonts w:ascii="PT Astra Serif" w:hAnsi="PT Astra Serif" w:cs="Times New Roman"/>
          <w:sz w:val="28"/>
          <w:szCs w:val="28"/>
        </w:rPr>
        <w:t xml:space="preserve">заявителю. </w:t>
      </w:r>
      <w:r w:rsidRPr="00DC52EF">
        <w:rPr>
          <w:rFonts w:ascii="PT Astra Serif" w:hAnsi="PT Astra Serif" w:cs="Times New Roman"/>
          <w:sz w:val="28"/>
          <w:szCs w:val="28"/>
        </w:rPr>
        <w:t xml:space="preserve">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В течение одного рабочего дня с момента поступления уведомления, либо документа, подтверждающего прекращение договора, в администрацию района</w:t>
      </w:r>
      <w:r w:rsidR="00B21DB8" w:rsidRPr="00DC52EF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C52EF">
        <w:rPr>
          <w:rFonts w:ascii="PT Astra Serif" w:hAnsi="PT Astra Serif" w:cs="Times New Roman"/>
          <w:sz w:val="28"/>
          <w:szCs w:val="28"/>
        </w:rPr>
        <w:t xml:space="preserve"> специалист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3.7.3. Требования к порядку выполнения административной процедуры, в случае направления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либо документа, подтверждающего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форме электронного документа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lastRenderedPageBreak/>
        <w:t>Уведомление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специалистом датой </w:t>
      </w:r>
      <w:r w:rsidR="000710F5" w:rsidRPr="000710F5">
        <w:rPr>
          <w:rFonts w:ascii="PT Astra Serif" w:hAnsi="PT Astra Serif" w:cs="Times New Roman"/>
          <w:sz w:val="28"/>
          <w:szCs w:val="28"/>
        </w:rPr>
        <w:t>его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поступления с учетом очередности поступления. В случае поступления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документа,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электронной форме после завершения рабочего дня или в выходной день уведомление</w:t>
      </w:r>
      <w:r w:rsidR="001D1970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в начале следующего рабочего дня в последовательности </w:t>
      </w:r>
      <w:r w:rsidR="000710F5" w:rsidRPr="000710F5">
        <w:rPr>
          <w:rFonts w:ascii="PT Astra Serif" w:hAnsi="PT Astra Serif" w:cs="Times New Roman"/>
          <w:sz w:val="28"/>
          <w:szCs w:val="28"/>
        </w:rPr>
        <w:t>их поступления</w:t>
      </w:r>
      <w:r w:rsidRPr="000710F5">
        <w:rPr>
          <w:rFonts w:ascii="PT Astra Serif" w:hAnsi="PT Astra Serif" w:cs="Times New Roman"/>
          <w:sz w:val="28"/>
          <w:szCs w:val="28"/>
        </w:rPr>
        <w:t xml:space="preserve"> в нерабочее время.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 xml:space="preserve">Уведомление,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>поступившее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 xml:space="preserve">распечатывается и регистрируется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 xml:space="preserve">В срок, не превышающий одного рабочего дня со дня регистрации уведомления,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документа, подтверждающего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 xml:space="preserve">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направляется уведомление о поступлении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</w:t>
      </w:r>
      <w:r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Данное уведомление содержит сведения о факте приема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, документа, подтверждающего прекращение договора. </w:t>
      </w:r>
      <w:r w:rsidRPr="000710F5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Сведения об уведомлении вносятся в регистрационный журнал.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3.7.4. Требования к порядку выполнения административной процедуры в случае направления уведомления, либо документа, подтверждающего прекращение договора, на бумажном носителе посредством почтового отправления.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осуществляет прием почтовой корреспонденции, в течение одного рабочего дня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3.7.5. В день регистрации специалист передает уведомление, либо документ, подтверждающий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3.7.6. Результатом административной процедуры является регистрация и передача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3.7.7. Срок выполнения административной процедуры – один рабочий день со дня поступления (приема или получения) уведомления, либо документа, подтверждающего прекращение договора, в администрацию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3.8. Подготовка проекта решения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3.8.1. Основанием для начала административной процедуры является передача зарегистрированного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3.8.2. Начальник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двух дней со дня поступления на рассмотрение уведомления, либо документа, подтверждающего прекращение договора, определяет специалиста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предоставление муниципальной услуги (далее - специалист управления), и передает ему уведомление, либо документ, подтверждающий прекращение договора, для работы.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3.8.3. В течение 21 дня со дня получения уведомления, либо документа, подтверждающего прекращение договора, специалист управления осуществляет его проверку и готовит проект решения об аннулировании.</w:t>
      </w:r>
    </w:p>
    <w:p w:rsidR="001662BC" w:rsidRPr="001662B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662BC">
        <w:rPr>
          <w:rFonts w:ascii="PT Astra Serif" w:hAnsi="PT Astra Serif" w:cs="Times New Roman"/>
          <w:sz w:val="28"/>
          <w:szCs w:val="28"/>
        </w:rPr>
        <w:t>3.8.4. Подготовленный проект решения об аннулировании специалист управления в течение одного дня направляет для согласования начальнику управления администрации района</w:t>
      </w:r>
      <w:r w:rsidR="00CE30A2" w:rsidRPr="001662B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1662BC" w:rsidRPr="001662BC">
        <w:rPr>
          <w:rFonts w:ascii="PT Astra Serif" w:hAnsi="PT Astra Serif" w:cs="Times New Roman"/>
          <w:sz w:val="28"/>
          <w:szCs w:val="28"/>
        </w:rPr>
        <w:t xml:space="preserve">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визирует 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согласовывается должностными лицами администрации района города, уполномоченными на его согласование;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подписывается главой администрации района города;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регистрируется и передается ответственному специалисту.</w:t>
      </w:r>
      <w:r>
        <w:rPr>
          <w:rStyle w:val="12"/>
          <w:rFonts w:ascii="PT Astra Serif" w:hAnsi="PT Astra Serif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3.8.5. В случае если уведомление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поступил</w:t>
      </w:r>
      <w:r w:rsidR="000710F5" w:rsidRPr="000710F5">
        <w:rPr>
          <w:rFonts w:ascii="PT Astra Serif" w:hAnsi="PT Astra Serif" w:cs="Times New Roman"/>
          <w:sz w:val="28"/>
          <w:szCs w:val="28"/>
        </w:rPr>
        <w:t>и</w:t>
      </w:r>
      <w:r w:rsidRPr="000710F5">
        <w:rPr>
          <w:rFonts w:ascii="PT Astra Serif" w:hAnsi="PT Astra Serif" w:cs="Times New Roman"/>
          <w:sz w:val="28"/>
          <w:szCs w:val="28"/>
        </w:rPr>
        <w:t xml:space="preserve">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решения об аннулировании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, 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 направляется уведомление о результате рассмотрения уведомления</w:t>
      </w:r>
      <w:r w:rsidR="000710F5">
        <w:rPr>
          <w:rFonts w:ascii="PT Astra Serif" w:hAnsi="PT Astra Serif" w:cs="Times New Roman"/>
          <w:sz w:val="28"/>
          <w:szCs w:val="28"/>
        </w:rPr>
        <w:t xml:space="preserve">, </w:t>
      </w:r>
      <w:r w:rsidR="000710F5" w:rsidRPr="00DC52EF">
        <w:rPr>
          <w:rFonts w:ascii="PT Astra Serif" w:hAnsi="PT Astra Serif" w:cs="Times New Roman"/>
          <w:sz w:val="28"/>
          <w:szCs w:val="28"/>
        </w:rPr>
        <w:t>документ</w:t>
      </w:r>
      <w:r w:rsidR="000710F5">
        <w:rPr>
          <w:rFonts w:ascii="PT Astra Serif" w:hAnsi="PT Astra Serif" w:cs="Times New Roman"/>
          <w:sz w:val="28"/>
          <w:szCs w:val="28"/>
        </w:rPr>
        <w:t>а</w:t>
      </w:r>
      <w:r w:rsidR="000710F5" w:rsidRPr="00DC52EF">
        <w:rPr>
          <w:rFonts w:ascii="PT Astra Serif" w:hAnsi="PT Astra Serif" w:cs="Times New Roman"/>
          <w:sz w:val="28"/>
          <w:szCs w:val="28"/>
        </w:rPr>
        <w:t>, подтверждающ</w:t>
      </w:r>
      <w:r w:rsidR="000710F5">
        <w:rPr>
          <w:rFonts w:ascii="PT Astra Serif" w:hAnsi="PT Astra Serif" w:cs="Times New Roman"/>
          <w:sz w:val="28"/>
          <w:szCs w:val="28"/>
        </w:rPr>
        <w:t>его</w:t>
      </w:r>
      <w:r w:rsidR="000710F5"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 w:rsidR="006E77A4">
        <w:rPr>
          <w:rFonts w:ascii="PT Astra Serif" w:hAnsi="PT Astra Serif" w:cs="Times New Roman"/>
          <w:sz w:val="28"/>
          <w:szCs w:val="28"/>
        </w:rPr>
        <w:t xml:space="preserve">. 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об аннулировании и возможности его получения с указанием способа получения.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3.8.6. Результатом административной процедуры является подписанное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3.8.7. Срок выполнения административной процедуры составляет 26 календарных дней со дня передачи зарегистрированного уведомления,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либо документа, подтверждающего прекращение договора,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 Направление (выдача) </w:t>
      </w:r>
      <w:r w:rsidR="006E77A4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о возможности его получения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3.9.1. Основанием для проведения административной процедуры является подписанное главой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3.9.2. Специалист управления в течение двух дней со дня подписания решения об аннулировании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решений.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управления направляет результат предоставления муниципальной услуги </w:t>
      </w:r>
      <w:r w:rsidR="003D44E6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трех дней со дня регистрации в зависимости от способа, указанного в уведомлении, либо документе, подтверждающем прекращение договора: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 xml:space="preserve">выдает документ, являющийся результатом предоставления муниципальной услуги, при личном обращении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заявителя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администрацию района</w:t>
      </w:r>
      <w:r w:rsidR="00CE30A2" w:rsidRPr="00C0618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C06182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 xml:space="preserve">направляет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посредством почтового отправления с уведомлением о вручении.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>В случае подачи уведомления</w:t>
      </w:r>
      <w:r w:rsidR="00C06182" w:rsidRPr="00C06182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договора,</w:t>
      </w:r>
      <w:r w:rsidRPr="00C06182">
        <w:rPr>
          <w:rFonts w:ascii="PT Astra Serif" w:hAnsi="PT Astra Serif" w:cs="Times New Roman"/>
          <w:sz w:val="28"/>
          <w:szCs w:val="28"/>
        </w:rPr>
        <w:t xml:space="preserve"> посредством Единого портала государственных и муниципальных услуг (функций) результат предоставления муниципальной услуги независимо от выбранного </w:t>
      </w:r>
      <w:r w:rsidR="00C06182" w:rsidRPr="00C06182">
        <w:rPr>
          <w:rFonts w:ascii="PT Astra Serif" w:hAnsi="PT Astra Serif" w:cs="Times New Roman"/>
          <w:sz w:val="28"/>
          <w:szCs w:val="28"/>
        </w:rPr>
        <w:t xml:space="preserve">заявителем </w:t>
      </w:r>
      <w:r w:rsidRPr="00C06182">
        <w:rPr>
          <w:rFonts w:ascii="PT Astra Serif" w:hAnsi="PT Astra Serif" w:cs="Times New Roman"/>
          <w:sz w:val="28"/>
          <w:szCs w:val="28"/>
        </w:rPr>
        <w:t xml:space="preserve">способа получения (либо отсутствия указания в уведомлении способа получения результата предоставления муниципальной услуги) направляется </w:t>
      </w:r>
      <w:r w:rsidR="00C06182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виде электронного документа, подписанного с использованием усиленной квалифицированной электронной подписи уполномоченного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должностного лица, в «Личный кабинет»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3.9.3. Результатом административной процедуры является выдача (направление) </w:t>
      </w:r>
      <w:r w:rsidR="00C06182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решения об аннулировании. В случае неполучения результата муниципальной услуги </w:t>
      </w:r>
      <w:r w:rsidR="00C06182">
        <w:rPr>
          <w:rFonts w:ascii="PT Astra Serif" w:hAnsi="PT Astra Serif" w:cs="Times New Roman"/>
          <w:sz w:val="28"/>
          <w:szCs w:val="28"/>
        </w:rPr>
        <w:t>заявителем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</w:t>
      </w:r>
      <w:r w:rsidR="000C740A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выдается в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при личном обращении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либо его уполномоченного представителя.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3.9.4. Срок выполнения административной процедуры – три дня со дня подписания решения об аннулировании. </w:t>
      </w:r>
    </w:p>
    <w:sectPr w:rsidR="003225A0" w:rsidRPr="003225A0" w:rsidSect="00332E46">
      <w:headerReference w:type="default" r:id="rId11"/>
      <w:headerReference w:type="first" r:id="rId12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D13" w:rsidRDefault="00FC5D13" w:rsidP="00967101">
      <w:pPr>
        <w:spacing w:after="0" w:line="240" w:lineRule="auto"/>
      </w:pPr>
      <w:r>
        <w:separator/>
      </w:r>
    </w:p>
  </w:endnote>
  <w:endnote w:type="continuationSeparator" w:id="0">
    <w:p w:rsidR="00FC5D13" w:rsidRDefault="00FC5D13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D13" w:rsidRDefault="00FC5D13" w:rsidP="00967101">
      <w:pPr>
        <w:spacing w:after="0" w:line="240" w:lineRule="auto"/>
      </w:pPr>
      <w:r>
        <w:separator/>
      </w:r>
    </w:p>
  </w:footnote>
  <w:footnote w:type="continuationSeparator" w:id="0">
    <w:p w:rsidR="00FC5D13" w:rsidRDefault="00FC5D13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710F5" w:rsidRPr="00332E46" w:rsidRDefault="000710F5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842049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42049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DB5C19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F5" w:rsidRDefault="000710F5" w:rsidP="00AF3954">
    <w:pPr>
      <w:pStyle w:val="a4"/>
      <w:jc w:val="center"/>
    </w:pPr>
  </w:p>
  <w:p w:rsidR="000710F5" w:rsidRDefault="000710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49"/>
    <w:rsid w:val="00001621"/>
    <w:rsid w:val="00003239"/>
    <w:rsid w:val="00003409"/>
    <w:rsid w:val="00003B16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4E69"/>
    <w:rsid w:val="00035514"/>
    <w:rsid w:val="0003556C"/>
    <w:rsid w:val="000372B0"/>
    <w:rsid w:val="00041E60"/>
    <w:rsid w:val="00042032"/>
    <w:rsid w:val="00042284"/>
    <w:rsid w:val="000422DB"/>
    <w:rsid w:val="000437BF"/>
    <w:rsid w:val="000443C0"/>
    <w:rsid w:val="00046D70"/>
    <w:rsid w:val="00050995"/>
    <w:rsid w:val="0005203A"/>
    <w:rsid w:val="00054FEA"/>
    <w:rsid w:val="00056286"/>
    <w:rsid w:val="00057349"/>
    <w:rsid w:val="00057F3B"/>
    <w:rsid w:val="000611FD"/>
    <w:rsid w:val="00061BDE"/>
    <w:rsid w:val="00061FB9"/>
    <w:rsid w:val="000710F5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264"/>
    <w:rsid w:val="000909DC"/>
    <w:rsid w:val="00090C81"/>
    <w:rsid w:val="0009185E"/>
    <w:rsid w:val="0009392C"/>
    <w:rsid w:val="00095019"/>
    <w:rsid w:val="0009621B"/>
    <w:rsid w:val="000A0537"/>
    <w:rsid w:val="000A3EC1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C740A"/>
    <w:rsid w:val="000D0587"/>
    <w:rsid w:val="000D1E0B"/>
    <w:rsid w:val="000D3F7A"/>
    <w:rsid w:val="000D5369"/>
    <w:rsid w:val="000D6056"/>
    <w:rsid w:val="000D6972"/>
    <w:rsid w:val="000D6AC1"/>
    <w:rsid w:val="000D6EAC"/>
    <w:rsid w:val="000D7597"/>
    <w:rsid w:val="000E09F2"/>
    <w:rsid w:val="000E14E5"/>
    <w:rsid w:val="000E35E1"/>
    <w:rsid w:val="000E4317"/>
    <w:rsid w:val="000E4CA6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34CFF"/>
    <w:rsid w:val="00142035"/>
    <w:rsid w:val="00142349"/>
    <w:rsid w:val="00142987"/>
    <w:rsid w:val="00143FCE"/>
    <w:rsid w:val="0014510D"/>
    <w:rsid w:val="001506EC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2BC"/>
    <w:rsid w:val="00166E7C"/>
    <w:rsid w:val="0017172B"/>
    <w:rsid w:val="0017187E"/>
    <w:rsid w:val="0017361E"/>
    <w:rsid w:val="00175F8A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0692"/>
    <w:rsid w:val="001D1645"/>
    <w:rsid w:val="001D1970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1F78E6"/>
    <w:rsid w:val="00200450"/>
    <w:rsid w:val="0020242A"/>
    <w:rsid w:val="00202772"/>
    <w:rsid w:val="00205DC1"/>
    <w:rsid w:val="00206576"/>
    <w:rsid w:val="00210667"/>
    <w:rsid w:val="00210CAC"/>
    <w:rsid w:val="00214EDB"/>
    <w:rsid w:val="00215A25"/>
    <w:rsid w:val="00217728"/>
    <w:rsid w:val="00217D69"/>
    <w:rsid w:val="00227D7A"/>
    <w:rsid w:val="00232031"/>
    <w:rsid w:val="00232F3E"/>
    <w:rsid w:val="00236883"/>
    <w:rsid w:val="00242E0E"/>
    <w:rsid w:val="00247275"/>
    <w:rsid w:val="00251290"/>
    <w:rsid w:val="00251CEE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58CE"/>
    <w:rsid w:val="00276C2E"/>
    <w:rsid w:val="00277274"/>
    <w:rsid w:val="00280CCF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0ED5"/>
    <w:rsid w:val="002A18AE"/>
    <w:rsid w:val="002A2794"/>
    <w:rsid w:val="002A37D6"/>
    <w:rsid w:val="002A43A4"/>
    <w:rsid w:val="002B1A24"/>
    <w:rsid w:val="002B248D"/>
    <w:rsid w:val="002B3077"/>
    <w:rsid w:val="002B5201"/>
    <w:rsid w:val="002B77E6"/>
    <w:rsid w:val="002C0EB4"/>
    <w:rsid w:val="002C10F5"/>
    <w:rsid w:val="002C1492"/>
    <w:rsid w:val="002C3CAC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27F7"/>
    <w:rsid w:val="002F4DC7"/>
    <w:rsid w:val="003026D1"/>
    <w:rsid w:val="00303375"/>
    <w:rsid w:val="00307818"/>
    <w:rsid w:val="00310766"/>
    <w:rsid w:val="0031166E"/>
    <w:rsid w:val="00313251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25A0"/>
    <w:rsid w:val="0032313D"/>
    <w:rsid w:val="00324AA7"/>
    <w:rsid w:val="0032703F"/>
    <w:rsid w:val="00332E46"/>
    <w:rsid w:val="00333AD4"/>
    <w:rsid w:val="00334F5E"/>
    <w:rsid w:val="003362FB"/>
    <w:rsid w:val="0033756A"/>
    <w:rsid w:val="0034002C"/>
    <w:rsid w:val="00341381"/>
    <w:rsid w:val="0034195A"/>
    <w:rsid w:val="00355AE2"/>
    <w:rsid w:val="0035615B"/>
    <w:rsid w:val="00360223"/>
    <w:rsid w:val="00360E6E"/>
    <w:rsid w:val="00363349"/>
    <w:rsid w:val="003634E3"/>
    <w:rsid w:val="00364A9B"/>
    <w:rsid w:val="003654E2"/>
    <w:rsid w:val="003656BC"/>
    <w:rsid w:val="00366823"/>
    <w:rsid w:val="00366AE9"/>
    <w:rsid w:val="00370570"/>
    <w:rsid w:val="00370EAD"/>
    <w:rsid w:val="00372125"/>
    <w:rsid w:val="0037350E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0CD2"/>
    <w:rsid w:val="00391E4F"/>
    <w:rsid w:val="00392A06"/>
    <w:rsid w:val="0039304F"/>
    <w:rsid w:val="00393424"/>
    <w:rsid w:val="00394210"/>
    <w:rsid w:val="003947CD"/>
    <w:rsid w:val="00394F0D"/>
    <w:rsid w:val="003A3320"/>
    <w:rsid w:val="003B583B"/>
    <w:rsid w:val="003C2C22"/>
    <w:rsid w:val="003C3DB1"/>
    <w:rsid w:val="003C45E3"/>
    <w:rsid w:val="003C50C9"/>
    <w:rsid w:val="003C56C4"/>
    <w:rsid w:val="003C5AB9"/>
    <w:rsid w:val="003C7205"/>
    <w:rsid w:val="003C7344"/>
    <w:rsid w:val="003D087A"/>
    <w:rsid w:val="003D2161"/>
    <w:rsid w:val="003D408E"/>
    <w:rsid w:val="003D44E6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29F0"/>
    <w:rsid w:val="003F31A2"/>
    <w:rsid w:val="003F53AC"/>
    <w:rsid w:val="003F7D8F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2699F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8D9"/>
    <w:rsid w:val="00443D80"/>
    <w:rsid w:val="004441F7"/>
    <w:rsid w:val="00446539"/>
    <w:rsid w:val="004506DB"/>
    <w:rsid w:val="00451658"/>
    <w:rsid w:val="00452AD3"/>
    <w:rsid w:val="00454662"/>
    <w:rsid w:val="00454DF9"/>
    <w:rsid w:val="00454F1B"/>
    <w:rsid w:val="004563D7"/>
    <w:rsid w:val="00457164"/>
    <w:rsid w:val="00457302"/>
    <w:rsid w:val="00457F04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568D"/>
    <w:rsid w:val="00476D24"/>
    <w:rsid w:val="00481DD3"/>
    <w:rsid w:val="00483650"/>
    <w:rsid w:val="00483CEA"/>
    <w:rsid w:val="00484112"/>
    <w:rsid w:val="0048425C"/>
    <w:rsid w:val="004844F6"/>
    <w:rsid w:val="0048508A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B92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9B7"/>
    <w:rsid w:val="00521C0C"/>
    <w:rsid w:val="00530F21"/>
    <w:rsid w:val="00531CD1"/>
    <w:rsid w:val="0053460D"/>
    <w:rsid w:val="0054153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3BD7"/>
    <w:rsid w:val="00564EA4"/>
    <w:rsid w:val="005657F5"/>
    <w:rsid w:val="00565DDD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2D53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65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13F3"/>
    <w:rsid w:val="00604775"/>
    <w:rsid w:val="00605675"/>
    <w:rsid w:val="0060733B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36E57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0A80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46BB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C082D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7A4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08AA"/>
    <w:rsid w:val="00711030"/>
    <w:rsid w:val="007120A9"/>
    <w:rsid w:val="0071401A"/>
    <w:rsid w:val="00717545"/>
    <w:rsid w:val="00717746"/>
    <w:rsid w:val="007200EC"/>
    <w:rsid w:val="00722894"/>
    <w:rsid w:val="00724235"/>
    <w:rsid w:val="00731F16"/>
    <w:rsid w:val="0073246B"/>
    <w:rsid w:val="007336B9"/>
    <w:rsid w:val="00734654"/>
    <w:rsid w:val="00734E3C"/>
    <w:rsid w:val="0073663D"/>
    <w:rsid w:val="00736AF1"/>
    <w:rsid w:val="00737446"/>
    <w:rsid w:val="007401E0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067D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5619"/>
    <w:rsid w:val="007A7B2D"/>
    <w:rsid w:val="007B099E"/>
    <w:rsid w:val="007B19AA"/>
    <w:rsid w:val="007B2500"/>
    <w:rsid w:val="007B331F"/>
    <w:rsid w:val="007B56D8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A7A"/>
    <w:rsid w:val="007D4B9E"/>
    <w:rsid w:val="007D55B3"/>
    <w:rsid w:val="007E0F13"/>
    <w:rsid w:val="007E10BE"/>
    <w:rsid w:val="007E3085"/>
    <w:rsid w:val="007E4A9A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0098"/>
    <w:rsid w:val="00842049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506E"/>
    <w:rsid w:val="008D6755"/>
    <w:rsid w:val="008D6A49"/>
    <w:rsid w:val="008D71B3"/>
    <w:rsid w:val="008D75C3"/>
    <w:rsid w:val="008E06E7"/>
    <w:rsid w:val="008E08CF"/>
    <w:rsid w:val="008E1ADD"/>
    <w:rsid w:val="008E2501"/>
    <w:rsid w:val="008E576C"/>
    <w:rsid w:val="008F16C4"/>
    <w:rsid w:val="008F2057"/>
    <w:rsid w:val="008F3A2C"/>
    <w:rsid w:val="008F467D"/>
    <w:rsid w:val="008F533D"/>
    <w:rsid w:val="008F5605"/>
    <w:rsid w:val="0090191F"/>
    <w:rsid w:val="009029AB"/>
    <w:rsid w:val="0090771E"/>
    <w:rsid w:val="00911F00"/>
    <w:rsid w:val="00912B2C"/>
    <w:rsid w:val="00913594"/>
    <w:rsid w:val="009146E2"/>
    <w:rsid w:val="00914B66"/>
    <w:rsid w:val="00915DA8"/>
    <w:rsid w:val="0091728D"/>
    <w:rsid w:val="009200D2"/>
    <w:rsid w:val="00921FE3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9C9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3B0D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349D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AD0"/>
    <w:rsid w:val="009B3F6F"/>
    <w:rsid w:val="009B697F"/>
    <w:rsid w:val="009B6B35"/>
    <w:rsid w:val="009C0C04"/>
    <w:rsid w:val="009C0C0E"/>
    <w:rsid w:val="009C199A"/>
    <w:rsid w:val="009C290C"/>
    <w:rsid w:val="009D00D8"/>
    <w:rsid w:val="009D0FE5"/>
    <w:rsid w:val="009D1970"/>
    <w:rsid w:val="009D19E9"/>
    <w:rsid w:val="009D265A"/>
    <w:rsid w:val="009D45B9"/>
    <w:rsid w:val="009D593C"/>
    <w:rsid w:val="009D7B08"/>
    <w:rsid w:val="009E17E0"/>
    <w:rsid w:val="009E3215"/>
    <w:rsid w:val="009E3395"/>
    <w:rsid w:val="009E482E"/>
    <w:rsid w:val="009E7B8B"/>
    <w:rsid w:val="009F0E3F"/>
    <w:rsid w:val="009F1358"/>
    <w:rsid w:val="009F281D"/>
    <w:rsid w:val="009F4BD9"/>
    <w:rsid w:val="009F6FB8"/>
    <w:rsid w:val="009F7C93"/>
    <w:rsid w:val="00A003A1"/>
    <w:rsid w:val="00A00773"/>
    <w:rsid w:val="00A00E91"/>
    <w:rsid w:val="00A05227"/>
    <w:rsid w:val="00A05AC0"/>
    <w:rsid w:val="00A05BF2"/>
    <w:rsid w:val="00A07808"/>
    <w:rsid w:val="00A104BE"/>
    <w:rsid w:val="00A10A54"/>
    <w:rsid w:val="00A12306"/>
    <w:rsid w:val="00A13BD5"/>
    <w:rsid w:val="00A13CA6"/>
    <w:rsid w:val="00A17705"/>
    <w:rsid w:val="00A177E9"/>
    <w:rsid w:val="00A20DB5"/>
    <w:rsid w:val="00A23FCD"/>
    <w:rsid w:val="00A240EB"/>
    <w:rsid w:val="00A24602"/>
    <w:rsid w:val="00A24D1D"/>
    <w:rsid w:val="00A257D9"/>
    <w:rsid w:val="00A27B27"/>
    <w:rsid w:val="00A3013F"/>
    <w:rsid w:val="00A303F1"/>
    <w:rsid w:val="00A30D70"/>
    <w:rsid w:val="00A310E1"/>
    <w:rsid w:val="00A33CBA"/>
    <w:rsid w:val="00A3597C"/>
    <w:rsid w:val="00A35B3F"/>
    <w:rsid w:val="00A36573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52FC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5BD8"/>
    <w:rsid w:val="00A66E86"/>
    <w:rsid w:val="00A6786D"/>
    <w:rsid w:val="00A70CE7"/>
    <w:rsid w:val="00A71654"/>
    <w:rsid w:val="00A71C45"/>
    <w:rsid w:val="00A74905"/>
    <w:rsid w:val="00A74A0B"/>
    <w:rsid w:val="00A77B34"/>
    <w:rsid w:val="00A8051D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2EC"/>
    <w:rsid w:val="00AA4445"/>
    <w:rsid w:val="00AA48B3"/>
    <w:rsid w:val="00AA5894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D7ABC"/>
    <w:rsid w:val="00AE193A"/>
    <w:rsid w:val="00AE22BA"/>
    <w:rsid w:val="00AE277C"/>
    <w:rsid w:val="00AE30F5"/>
    <w:rsid w:val="00AE3526"/>
    <w:rsid w:val="00AE4D2B"/>
    <w:rsid w:val="00AE5EC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5CFE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1DB8"/>
    <w:rsid w:val="00B221C1"/>
    <w:rsid w:val="00B23B29"/>
    <w:rsid w:val="00B241A3"/>
    <w:rsid w:val="00B24397"/>
    <w:rsid w:val="00B25A40"/>
    <w:rsid w:val="00B26217"/>
    <w:rsid w:val="00B266BC"/>
    <w:rsid w:val="00B26B54"/>
    <w:rsid w:val="00B30207"/>
    <w:rsid w:val="00B3244B"/>
    <w:rsid w:val="00B400F7"/>
    <w:rsid w:val="00B4090B"/>
    <w:rsid w:val="00B42689"/>
    <w:rsid w:val="00B43CC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5261"/>
    <w:rsid w:val="00B86B25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3C7E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3590"/>
    <w:rsid w:val="00BE58A7"/>
    <w:rsid w:val="00BF0204"/>
    <w:rsid w:val="00BF07F5"/>
    <w:rsid w:val="00BF0F5F"/>
    <w:rsid w:val="00BF4DAB"/>
    <w:rsid w:val="00BF7B12"/>
    <w:rsid w:val="00C02021"/>
    <w:rsid w:val="00C0210F"/>
    <w:rsid w:val="00C02587"/>
    <w:rsid w:val="00C02E80"/>
    <w:rsid w:val="00C051FC"/>
    <w:rsid w:val="00C05841"/>
    <w:rsid w:val="00C06182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769BC"/>
    <w:rsid w:val="00C804C1"/>
    <w:rsid w:val="00C8137C"/>
    <w:rsid w:val="00C8356A"/>
    <w:rsid w:val="00C84051"/>
    <w:rsid w:val="00C842FA"/>
    <w:rsid w:val="00C844F2"/>
    <w:rsid w:val="00C862D3"/>
    <w:rsid w:val="00C8729B"/>
    <w:rsid w:val="00C926C9"/>
    <w:rsid w:val="00C92A8A"/>
    <w:rsid w:val="00C973D4"/>
    <w:rsid w:val="00CA1754"/>
    <w:rsid w:val="00CA1780"/>
    <w:rsid w:val="00CA2A4B"/>
    <w:rsid w:val="00CA4AB4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30A2"/>
    <w:rsid w:val="00CE6D3B"/>
    <w:rsid w:val="00CE7B09"/>
    <w:rsid w:val="00CE7B9F"/>
    <w:rsid w:val="00CE7CA1"/>
    <w:rsid w:val="00CE7DAE"/>
    <w:rsid w:val="00CF02CC"/>
    <w:rsid w:val="00CF3A37"/>
    <w:rsid w:val="00CF4316"/>
    <w:rsid w:val="00CF44B9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2628D"/>
    <w:rsid w:val="00D30447"/>
    <w:rsid w:val="00D30470"/>
    <w:rsid w:val="00D31CCC"/>
    <w:rsid w:val="00D32DC7"/>
    <w:rsid w:val="00D37A60"/>
    <w:rsid w:val="00D37F08"/>
    <w:rsid w:val="00D438BF"/>
    <w:rsid w:val="00D50CE9"/>
    <w:rsid w:val="00D51A93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16F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5C19"/>
    <w:rsid w:val="00DB6489"/>
    <w:rsid w:val="00DC1B8D"/>
    <w:rsid w:val="00DC270A"/>
    <w:rsid w:val="00DC3783"/>
    <w:rsid w:val="00DC4EC8"/>
    <w:rsid w:val="00DC52EF"/>
    <w:rsid w:val="00DC5DB5"/>
    <w:rsid w:val="00DC6039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2602A"/>
    <w:rsid w:val="00E30951"/>
    <w:rsid w:val="00E31283"/>
    <w:rsid w:val="00E3311A"/>
    <w:rsid w:val="00E351A4"/>
    <w:rsid w:val="00E359D3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2A65"/>
    <w:rsid w:val="00E6532E"/>
    <w:rsid w:val="00E65B47"/>
    <w:rsid w:val="00E65C77"/>
    <w:rsid w:val="00E70B8B"/>
    <w:rsid w:val="00E71298"/>
    <w:rsid w:val="00E71882"/>
    <w:rsid w:val="00E7317C"/>
    <w:rsid w:val="00E748C0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1AB2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1FE2"/>
    <w:rsid w:val="00EE33EE"/>
    <w:rsid w:val="00EE3C2F"/>
    <w:rsid w:val="00EE46D2"/>
    <w:rsid w:val="00EE5A5F"/>
    <w:rsid w:val="00EE682B"/>
    <w:rsid w:val="00EF022B"/>
    <w:rsid w:val="00EF6682"/>
    <w:rsid w:val="00EF678B"/>
    <w:rsid w:val="00EF7D7C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D41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8735E"/>
    <w:rsid w:val="00F903D4"/>
    <w:rsid w:val="00F914C3"/>
    <w:rsid w:val="00F91C7C"/>
    <w:rsid w:val="00F9247E"/>
    <w:rsid w:val="00F92E24"/>
    <w:rsid w:val="00F95105"/>
    <w:rsid w:val="00F95869"/>
    <w:rsid w:val="00F95A42"/>
    <w:rsid w:val="00F97A95"/>
    <w:rsid w:val="00FA005C"/>
    <w:rsid w:val="00FA2519"/>
    <w:rsid w:val="00FA420B"/>
    <w:rsid w:val="00FA49C2"/>
    <w:rsid w:val="00FA5F8E"/>
    <w:rsid w:val="00FB0828"/>
    <w:rsid w:val="00FB5C58"/>
    <w:rsid w:val="00FB6DDF"/>
    <w:rsid w:val="00FC1349"/>
    <w:rsid w:val="00FC164C"/>
    <w:rsid w:val="00FC2239"/>
    <w:rsid w:val="00FC2991"/>
    <w:rsid w:val="00FC2ADC"/>
    <w:rsid w:val="00FC5265"/>
    <w:rsid w:val="00FC5D13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53E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  <w:style w:type="paragraph" w:customStyle="1" w:styleId="13">
    <w:name w:val="Обычный1"/>
    <w:qFormat/>
    <w:rsid w:val="00034E69"/>
    <w:pPr>
      <w:spacing w:line="258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Cell">
    <w:name w:val="ConsPlusCell"/>
    <w:rsid w:val="00DC6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  <w:style w:type="paragraph" w:customStyle="1" w:styleId="13">
    <w:name w:val="Обычный1"/>
    <w:qFormat/>
    <w:rsid w:val="00034E69"/>
    <w:pPr>
      <w:spacing w:line="258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Cell">
    <w:name w:val="ConsPlusCell"/>
    <w:rsid w:val="00DC6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1DEBB83C006019A988FE037C570E6D1777318026345F71B5F3CF58AE8930C5E7A1B1F28425AA7990A633FCBFA1CD693C0C2397615k6c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1DEBB83C006019A988FE037C570E6D1777318026345F71B5F3CF58AE8930C5E7A1B1F284058A8C5582C3E97BE4CC593CDC23B7E096D0AC8k6c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7DA48-5EEF-4430-BD26-90AF342B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31</Pages>
  <Words>11046</Words>
  <Characters>62963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Пилявина Татьяна Юрьевна</cp:lastModifiedBy>
  <cp:revision>57</cp:revision>
  <cp:lastPrinted>2025-02-18T09:05:00Z</cp:lastPrinted>
  <dcterms:created xsi:type="dcterms:W3CDTF">2025-09-25T07:16:00Z</dcterms:created>
  <dcterms:modified xsi:type="dcterms:W3CDTF">2025-09-30T07:11:00Z</dcterms:modified>
</cp:coreProperties>
</file>